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19" w:rsidRDefault="00272419">
      <w:r>
        <w:t>UDRUŽENJE VLASNIKA LOKALA TPC KALČA</w:t>
      </w:r>
    </w:p>
    <w:p w:rsidR="005176DC" w:rsidRDefault="00272419">
      <w:r>
        <w:t>PROSEČNE  MESEČNE  OBAVEZE I NAPLATE PREKO RAČUNA</w:t>
      </w:r>
    </w:p>
    <w:p w:rsidR="00272419" w:rsidRDefault="00272419"/>
    <w:p w:rsidR="00272419" w:rsidRDefault="00B747D2">
      <w:r>
        <w:t xml:space="preserve">MESEČNE </w:t>
      </w:r>
      <w:r w:rsidR="00272419">
        <w:t>OBAVEZE ZA PLAĆANJE</w:t>
      </w:r>
    </w:p>
    <w:p w:rsidR="00272419" w:rsidRDefault="00272419" w:rsidP="00272419">
      <w:pPr>
        <w:pStyle w:val="ListParagraph"/>
        <w:numPr>
          <w:ilvl w:val="0"/>
          <w:numId w:val="1"/>
        </w:numPr>
      </w:pPr>
      <w:r>
        <w:t xml:space="preserve">PLATE I DOPRINOSI  - 206.000,00 </w:t>
      </w:r>
    </w:p>
    <w:p w:rsidR="00272419" w:rsidRDefault="00272419" w:rsidP="00272419">
      <w:pPr>
        <w:pStyle w:val="ListParagraph"/>
        <w:numPr>
          <w:ilvl w:val="0"/>
          <w:numId w:val="1"/>
        </w:numPr>
      </w:pPr>
      <w:r>
        <w:t xml:space="preserve">STEPENICE,LIFTOVI,KNJIGOVODSTVO,ZAKUP PROSTORIJA -  75.000,00 </w:t>
      </w:r>
    </w:p>
    <w:p w:rsidR="00272419" w:rsidRDefault="00272419" w:rsidP="00272419">
      <w:pPr>
        <w:pStyle w:val="ListParagraph"/>
        <w:numPr>
          <w:ilvl w:val="0"/>
          <w:numId w:val="1"/>
        </w:numPr>
      </w:pPr>
      <w:r>
        <w:t xml:space="preserve">OBEZBEĐENJE – 250.000,00 </w:t>
      </w:r>
    </w:p>
    <w:p w:rsidR="00272419" w:rsidRDefault="00272419" w:rsidP="00272419">
      <w:pPr>
        <w:pStyle w:val="ListParagraph"/>
        <w:numPr>
          <w:ilvl w:val="0"/>
          <w:numId w:val="1"/>
        </w:numPr>
      </w:pPr>
      <w:r>
        <w:t>ELEKTRIČNA ENERGIJA – 130.000,00</w:t>
      </w:r>
    </w:p>
    <w:p w:rsidR="00272419" w:rsidRDefault="00272419" w:rsidP="00272419">
      <w:pPr>
        <w:pStyle w:val="ListParagraph"/>
        <w:numPr>
          <w:ilvl w:val="0"/>
          <w:numId w:val="1"/>
        </w:numPr>
      </w:pPr>
      <w:r>
        <w:t>SITAN MATERIJAL – 20.000,00</w:t>
      </w:r>
    </w:p>
    <w:p w:rsidR="00272419" w:rsidRDefault="00272419" w:rsidP="00272419">
      <w:pPr>
        <w:pStyle w:val="ListParagraph"/>
        <w:numPr>
          <w:ilvl w:val="0"/>
          <w:numId w:val="1"/>
        </w:numPr>
      </w:pPr>
      <w:r>
        <w:t xml:space="preserve">PDV </w:t>
      </w:r>
      <w:r w:rsidR="00B747D2">
        <w:t>–</w:t>
      </w:r>
      <w:r>
        <w:t xml:space="preserve"> </w:t>
      </w:r>
      <w:r w:rsidR="00B747D2">
        <w:t>80.000,00</w:t>
      </w:r>
    </w:p>
    <w:p w:rsidR="00B747D2" w:rsidRDefault="00272419" w:rsidP="00272419">
      <w:r>
        <w:t xml:space="preserve">UKUPNO </w:t>
      </w:r>
      <w:r w:rsidR="00B747D2">
        <w:t xml:space="preserve"> ODLIVI </w:t>
      </w:r>
      <w:r>
        <w:t xml:space="preserve">– </w:t>
      </w:r>
      <w:r w:rsidR="00B747D2">
        <w:t>76</w:t>
      </w:r>
      <w:r>
        <w:t>1.000,00</w:t>
      </w:r>
    </w:p>
    <w:p w:rsidR="00B747D2" w:rsidRDefault="00B747D2" w:rsidP="00272419"/>
    <w:p w:rsidR="00B747D2" w:rsidRDefault="00B747D2" w:rsidP="00272419">
      <w:r>
        <w:t xml:space="preserve">MESEČNI PRILIVI </w:t>
      </w:r>
    </w:p>
    <w:p w:rsidR="00B747D2" w:rsidRDefault="00B747D2" w:rsidP="00B747D2">
      <w:pPr>
        <w:pStyle w:val="ListParagraph"/>
        <w:numPr>
          <w:ilvl w:val="0"/>
          <w:numId w:val="2"/>
        </w:numPr>
      </w:pPr>
      <w:r>
        <w:t>OBJEDINJENA  - 800.000,00</w:t>
      </w:r>
    </w:p>
    <w:p w:rsidR="00B747D2" w:rsidRDefault="00B747D2" w:rsidP="00B747D2">
      <w:pPr>
        <w:pStyle w:val="ListParagraph"/>
        <w:numPr>
          <w:ilvl w:val="0"/>
          <w:numId w:val="2"/>
        </w:numPr>
      </w:pPr>
      <w:r>
        <w:t>ZAKUPI – 100.000,00</w:t>
      </w:r>
    </w:p>
    <w:p w:rsidR="00B747D2" w:rsidRDefault="00B747D2" w:rsidP="00B747D2">
      <w:r>
        <w:t>UKUPNO PRILIVI  - 900.000,00</w:t>
      </w:r>
    </w:p>
    <w:p w:rsidR="00B747D2" w:rsidRDefault="00B747D2" w:rsidP="00B747D2"/>
    <w:p w:rsidR="00B747D2" w:rsidRDefault="00B747D2" w:rsidP="00B747D2">
      <w:r>
        <w:t>RAZLIKA – 139.000,00 DIN</w:t>
      </w:r>
    </w:p>
    <w:p w:rsidR="00B747D2" w:rsidRDefault="00B747D2" w:rsidP="00B747D2"/>
    <w:p w:rsidR="00B747D2" w:rsidRDefault="00B747D2" w:rsidP="00B747D2">
      <w:r>
        <w:t>UKUPNE OBAVEZE PO OSNOVU INVESTICIJA</w:t>
      </w:r>
    </w:p>
    <w:p w:rsidR="00B747D2" w:rsidRDefault="00B747D2" w:rsidP="00B747D2">
      <w:pPr>
        <w:pStyle w:val="ListParagraph"/>
        <w:numPr>
          <w:ilvl w:val="0"/>
          <w:numId w:val="3"/>
        </w:numPr>
      </w:pPr>
      <w:r>
        <w:t>DUGOVANJA DO SADA  -  OKO 1.500.000,00</w:t>
      </w:r>
      <w:bookmarkStart w:id="0" w:name="_GoBack"/>
      <w:bookmarkEnd w:id="0"/>
    </w:p>
    <w:p w:rsidR="00B747D2" w:rsidRDefault="00B747D2" w:rsidP="00B747D2">
      <w:pPr>
        <w:pStyle w:val="ListParagraph"/>
        <w:numPr>
          <w:ilvl w:val="0"/>
          <w:numId w:val="3"/>
        </w:numPr>
      </w:pPr>
      <w:r>
        <w:t>OBAVEZE ZA STEPENICE – OKO 1.200.000,00</w:t>
      </w:r>
    </w:p>
    <w:p w:rsidR="00B747D2" w:rsidRDefault="00B747D2" w:rsidP="00B747D2">
      <w:pPr>
        <w:pStyle w:val="ListParagraph"/>
        <w:numPr>
          <w:ilvl w:val="0"/>
          <w:numId w:val="3"/>
        </w:numPr>
      </w:pPr>
      <w:r>
        <w:t>OBAVEZE ZA KUPOLU  - OKO 1.100.000,00</w:t>
      </w:r>
    </w:p>
    <w:p w:rsidR="00B747D2" w:rsidRDefault="00B747D2" w:rsidP="00B747D2">
      <w:pPr>
        <w:pStyle w:val="ListParagraph"/>
      </w:pPr>
    </w:p>
    <w:p w:rsidR="00B747D2" w:rsidRDefault="00B747D2" w:rsidP="00B747D2">
      <w:pPr>
        <w:pStyle w:val="ListParagraph"/>
      </w:pPr>
      <w:r>
        <w:t>UKUPNO – 3.800.000,00</w:t>
      </w:r>
    </w:p>
    <w:p w:rsidR="00B747D2" w:rsidRDefault="00B747D2" w:rsidP="00B747D2">
      <w:pPr>
        <w:pStyle w:val="ListParagraph"/>
      </w:pPr>
    </w:p>
    <w:p w:rsidR="00B747D2" w:rsidRDefault="00B747D2" w:rsidP="00B747D2">
      <w:pPr>
        <w:pStyle w:val="ListParagraph"/>
      </w:pPr>
      <w:r>
        <w:t xml:space="preserve">TRENUTNO SREDSTVA NA RAČUNU – 1.600.000,00 </w:t>
      </w:r>
    </w:p>
    <w:p w:rsidR="00B747D2" w:rsidRDefault="00B747D2" w:rsidP="00B747D2">
      <w:pPr>
        <w:pStyle w:val="ListParagraph"/>
      </w:pPr>
    </w:p>
    <w:p w:rsidR="00B747D2" w:rsidRDefault="00B747D2" w:rsidP="00B747D2">
      <w:pPr>
        <w:pStyle w:val="ListParagraph"/>
      </w:pPr>
      <w:r>
        <w:t>ZAKLJUČAK</w:t>
      </w:r>
    </w:p>
    <w:p w:rsidR="00B747D2" w:rsidRDefault="00B747D2" w:rsidP="00B747D2">
      <w:pPr>
        <w:pStyle w:val="ListParagraph"/>
      </w:pPr>
      <w:r>
        <w:t xml:space="preserve">Kada bi potrošili sva sredstva sa računa za plaćanje obaveza </w:t>
      </w:r>
      <w:r w:rsidR="00E227F5">
        <w:t>imali bi obavezu od još 2.200.000,00 dinara.</w:t>
      </w:r>
    </w:p>
    <w:p w:rsidR="00E227F5" w:rsidRDefault="00E227F5" w:rsidP="00B747D2">
      <w:pPr>
        <w:pStyle w:val="ListParagraph"/>
      </w:pPr>
      <w:r>
        <w:t>Da bi isplatili razliku dobavljačima na osnovu prosečne naplate i troškova,a bez ikakvih novih ulaganja bilo bi nam potrebno oko 16 meseci.</w:t>
      </w:r>
    </w:p>
    <w:p w:rsidR="00E227F5" w:rsidRDefault="00E227F5" w:rsidP="00B747D2">
      <w:pPr>
        <w:pStyle w:val="ListParagraph"/>
      </w:pPr>
      <w:r>
        <w:lastRenderedPageBreak/>
        <w:t>OVDE NISU RAČUNATE MOGUĆE NAPLATE PO OSNOVU IZVRŠENJA KOJA SU U TOKU,A ZA KOJA POSTOJI REALNA MOGUĆNOST NAPLATE</w:t>
      </w:r>
    </w:p>
    <w:p w:rsidR="00E227F5" w:rsidRDefault="00E227F5" w:rsidP="00E227F5">
      <w:pPr>
        <w:pStyle w:val="ListParagraph"/>
        <w:numPr>
          <w:ilvl w:val="0"/>
          <w:numId w:val="4"/>
        </w:numPr>
      </w:pPr>
      <w:r>
        <w:t>ŽIVIĆ SIMA – OKO 800.000,00 DIN</w:t>
      </w:r>
    </w:p>
    <w:p w:rsidR="00E227F5" w:rsidRDefault="00E227F5" w:rsidP="00E227F5">
      <w:pPr>
        <w:pStyle w:val="ListParagraph"/>
        <w:numPr>
          <w:ilvl w:val="0"/>
          <w:numId w:val="4"/>
        </w:numPr>
      </w:pPr>
      <w:r>
        <w:t>MIĆIĆ IVAN  - OKO 800.000,00 DIN</w:t>
      </w:r>
    </w:p>
    <w:p w:rsidR="00E227F5" w:rsidRPr="00E227F5" w:rsidRDefault="00E227F5" w:rsidP="00E227F5"/>
    <w:p w:rsidR="00B747D2" w:rsidRDefault="00B747D2" w:rsidP="00272419"/>
    <w:p w:rsidR="00272419" w:rsidRPr="00272419" w:rsidRDefault="00272419" w:rsidP="00272419">
      <w:r>
        <w:t xml:space="preserve"> </w:t>
      </w:r>
      <w:r w:rsidRPr="00272419">
        <w:t xml:space="preserve"> </w:t>
      </w:r>
    </w:p>
    <w:sectPr w:rsidR="00272419" w:rsidRPr="00272419" w:rsidSect="005176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434"/>
    <w:multiLevelType w:val="hybridMultilevel"/>
    <w:tmpl w:val="9CF2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0AC9"/>
    <w:multiLevelType w:val="hybridMultilevel"/>
    <w:tmpl w:val="5348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8DF"/>
    <w:multiLevelType w:val="hybridMultilevel"/>
    <w:tmpl w:val="7F10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24C3"/>
    <w:multiLevelType w:val="hybridMultilevel"/>
    <w:tmpl w:val="818C5AF0"/>
    <w:lvl w:ilvl="0" w:tplc="75AE3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19"/>
    <w:rsid w:val="00272419"/>
    <w:rsid w:val="003468F9"/>
    <w:rsid w:val="003E733F"/>
    <w:rsid w:val="003F3DB3"/>
    <w:rsid w:val="005176DC"/>
    <w:rsid w:val="005C12AD"/>
    <w:rsid w:val="00A57B2B"/>
    <w:rsid w:val="00B747D2"/>
    <w:rsid w:val="00D42B36"/>
    <w:rsid w:val="00E227F5"/>
    <w:rsid w:val="00EB48CC"/>
    <w:rsid w:val="00FA4F74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BILANS DOO</dc:creator>
  <cp:lastModifiedBy>Dragoslav Pavlovic</cp:lastModifiedBy>
  <cp:revision>2</cp:revision>
  <dcterms:created xsi:type="dcterms:W3CDTF">2020-09-17T10:37:00Z</dcterms:created>
  <dcterms:modified xsi:type="dcterms:W3CDTF">2020-09-17T10:37:00Z</dcterms:modified>
</cp:coreProperties>
</file>