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CBB" w:rsidRDefault="006A6CBB" w:rsidP="000620DC">
      <w:pPr>
        <w:rPr>
          <w:lang w:val="sr-Latn-RS"/>
        </w:rPr>
      </w:pPr>
      <w:bookmarkStart w:id="0" w:name="_GoBack"/>
      <w:bookmarkEnd w:id="0"/>
    </w:p>
    <w:p w:rsidR="000620DC" w:rsidRDefault="006D7C4B" w:rsidP="000620DC">
      <w:pPr>
        <w:rPr>
          <w:lang w:val="sr-Cyrl-R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D64FBE5" wp14:editId="66206737">
            <wp:simplePos x="0" y="0"/>
            <wp:positionH relativeFrom="column">
              <wp:posOffset>-95250</wp:posOffset>
            </wp:positionH>
            <wp:positionV relativeFrom="paragraph">
              <wp:posOffset>-514350</wp:posOffset>
            </wp:positionV>
            <wp:extent cx="6487795" cy="1177925"/>
            <wp:effectExtent l="0" t="0" r="8255" b="3175"/>
            <wp:wrapThrough wrapText="bothSides">
              <wp:wrapPolygon edited="0">
                <wp:start x="1649" y="0"/>
                <wp:lineTo x="1078" y="349"/>
                <wp:lineTo x="63" y="3843"/>
                <wp:lineTo x="0" y="7336"/>
                <wp:lineTo x="0" y="16069"/>
                <wp:lineTo x="254" y="17466"/>
                <wp:lineTo x="571" y="19912"/>
                <wp:lineTo x="1268" y="21309"/>
                <wp:lineTo x="2854" y="21309"/>
                <wp:lineTo x="2917" y="21309"/>
                <wp:lineTo x="3742" y="16768"/>
                <wp:lineTo x="13382" y="16768"/>
                <wp:lineTo x="21564" y="14322"/>
                <wp:lineTo x="21564" y="6288"/>
                <wp:lineTo x="3679" y="4541"/>
                <wp:lineTo x="3108" y="1397"/>
                <wp:lineTo x="2537" y="0"/>
                <wp:lineTo x="1649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orandum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7795" cy="117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1FAF" w:rsidRDefault="00CD1FAF" w:rsidP="006A6CBB">
      <w:pPr>
        <w:ind w:firstLine="709"/>
        <w:jc w:val="center"/>
        <w:rPr>
          <w:rFonts w:asciiTheme="majorHAnsi" w:hAnsiTheme="majorHAnsi"/>
          <w:b/>
          <w:sz w:val="32"/>
          <w:szCs w:val="32"/>
          <w:u w:val="single"/>
          <w:lang w:val="sr-Latn-RS"/>
        </w:rPr>
      </w:pPr>
      <w:r>
        <w:rPr>
          <w:rFonts w:asciiTheme="majorHAnsi" w:hAnsiTheme="majorHAnsi"/>
          <w:b/>
          <w:sz w:val="32"/>
          <w:szCs w:val="32"/>
          <w:u w:val="single"/>
          <w:lang w:val="sr-Latn-RS"/>
        </w:rPr>
        <w:t xml:space="preserve">UPTRAVNI ODBOR </w:t>
      </w:r>
      <w:r w:rsidR="006A6CBB" w:rsidRPr="00C36389">
        <w:rPr>
          <w:rFonts w:asciiTheme="majorHAnsi" w:hAnsiTheme="majorHAnsi"/>
          <w:b/>
          <w:sz w:val="32"/>
          <w:szCs w:val="32"/>
          <w:u w:val="single"/>
          <w:lang w:val="sr-Latn-RS"/>
        </w:rPr>
        <w:t>PREDL</w:t>
      </w:r>
      <w:r>
        <w:rPr>
          <w:rFonts w:asciiTheme="majorHAnsi" w:hAnsiTheme="majorHAnsi"/>
          <w:b/>
          <w:sz w:val="32"/>
          <w:szCs w:val="32"/>
          <w:u w:val="single"/>
          <w:lang w:val="sr-Latn-RS"/>
        </w:rPr>
        <w:t>ŽE</w:t>
      </w:r>
      <w:r w:rsidR="006A6CBB" w:rsidRPr="00C36389">
        <w:rPr>
          <w:rFonts w:asciiTheme="majorHAnsi" w:hAnsiTheme="majorHAnsi"/>
          <w:b/>
          <w:sz w:val="32"/>
          <w:szCs w:val="32"/>
          <w:u w:val="single"/>
          <w:lang w:val="sr-Latn-RS"/>
        </w:rPr>
        <w:t xml:space="preserve"> ODLU</w:t>
      </w:r>
      <w:r>
        <w:rPr>
          <w:rFonts w:asciiTheme="majorHAnsi" w:hAnsiTheme="majorHAnsi"/>
          <w:b/>
          <w:sz w:val="32"/>
          <w:szCs w:val="32"/>
          <w:u w:val="single"/>
          <w:lang w:val="sr-Latn-RS"/>
        </w:rPr>
        <w:t>KE</w:t>
      </w:r>
      <w:r w:rsidR="00C6345B">
        <w:rPr>
          <w:rFonts w:asciiTheme="majorHAnsi" w:hAnsiTheme="majorHAnsi"/>
          <w:b/>
          <w:sz w:val="32"/>
          <w:szCs w:val="32"/>
          <w:u w:val="single"/>
          <w:lang w:val="sr-Latn-RS"/>
        </w:rPr>
        <w:t xml:space="preserve"> </w:t>
      </w:r>
      <w:r>
        <w:rPr>
          <w:rFonts w:asciiTheme="majorHAnsi" w:hAnsiTheme="majorHAnsi"/>
          <w:b/>
          <w:sz w:val="32"/>
          <w:szCs w:val="32"/>
          <w:u w:val="single"/>
          <w:lang w:val="sr-Latn-RS"/>
        </w:rPr>
        <w:t>PO DNEVNOM REDU</w:t>
      </w:r>
    </w:p>
    <w:p w:rsidR="000620DC" w:rsidRPr="00C36389" w:rsidRDefault="006A6CBB" w:rsidP="006A6CBB">
      <w:pPr>
        <w:ind w:firstLine="709"/>
        <w:jc w:val="center"/>
        <w:rPr>
          <w:rFonts w:asciiTheme="majorHAnsi" w:hAnsiTheme="majorHAnsi"/>
          <w:b/>
          <w:sz w:val="32"/>
          <w:szCs w:val="32"/>
          <w:u w:val="single"/>
          <w:lang w:val="sr-Latn-RS"/>
        </w:rPr>
      </w:pPr>
      <w:r w:rsidRPr="00C36389">
        <w:rPr>
          <w:rFonts w:asciiTheme="majorHAnsi" w:hAnsiTheme="majorHAnsi"/>
          <w:b/>
          <w:sz w:val="32"/>
          <w:szCs w:val="32"/>
          <w:u w:val="single"/>
          <w:lang w:val="sr-Latn-RS"/>
        </w:rPr>
        <w:t xml:space="preserve"> ZA GLASANJE</w:t>
      </w:r>
    </w:p>
    <w:p w:rsidR="000620DC" w:rsidRDefault="006A6CBB" w:rsidP="006A6CBB">
      <w:pPr>
        <w:pStyle w:val="ListParagraph"/>
        <w:numPr>
          <w:ilvl w:val="0"/>
          <w:numId w:val="5"/>
        </w:numPr>
        <w:rPr>
          <w:rFonts w:asciiTheme="majorHAnsi" w:hAnsiTheme="majorHAnsi" w:cs="Times New Roman"/>
          <w:b/>
          <w:sz w:val="36"/>
          <w:szCs w:val="36"/>
          <w:lang w:val="sr-Latn-RS"/>
        </w:rPr>
      </w:pPr>
      <w:r>
        <w:rPr>
          <w:rFonts w:asciiTheme="majorHAnsi" w:hAnsiTheme="majorHAnsi" w:cs="Times New Roman"/>
          <w:b/>
          <w:sz w:val="36"/>
          <w:szCs w:val="36"/>
          <w:lang w:val="sr-Latn-RS"/>
        </w:rPr>
        <w:t>TAČKA:</w:t>
      </w:r>
    </w:p>
    <w:p w:rsidR="006A6CBB" w:rsidRDefault="006A6CBB" w:rsidP="006A6CBB">
      <w:pPr>
        <w:pStyle w:val="ListParagraph"/>
        <w:ind w:left="0" w:firstLine="709"/>
        <w:jc w:val="both"/>
        <w:rPr>
          <w:rFonts w:asciiTheme="majorHAnsi" w:hAnsiTheme="majorHAnsi" w:cs="Times New Roman"/>
          <w:b/>
          <w:sz w:val="36"/>
          <w:szCs w:val="36"/>
          <w:lang w:val="sr-Latn-RS"/>
        </w:rPr>
      </w:pPr>
      <w:r>
        <w:rPr>
          <w:rFonts w:asciiTheme="majorHAnsi" w:hAnsiTheme="majorHAnsi" w:cs="Times New Roman"/>
          <w:b/>
          <w:sz w:val="36"/>
          <w:szCs w:val="36"/>
          <w:lang w:val="sr-Latn-RS"/>
        </w:rPr>
        <w:t>PREDLOG ODLUKE:</w:t>
      </w:r>
    </w:p>
    <w:p w:rsidR="006A6CBB" w:rsidRDefault="006A6CBB" w:rsidP="006A6CBB">
      <w:pPr>
        <w:pStyle w:val="ListParagraph"/>
        <w:ind w:left="0" w:firstLine="709"/>
        <w:jc w:val="both"/>
        <w:rPr>
          <w:rFonts w:asciiTheme="majorHAnsi" w:hAnsiTheme="majorHAnsi" w:cs="Times New Roman"/>
          <w:b/>
          <w:sz w:val="36"/>
          <w:szCs w:val="36"/>
          <w:lang w:val="sr-Latn-RS"/>
        </w:rPr>
      </w:pPr>
      <w:r>
        <w:rPr>
          <w:rFonts w:asciiTheme="majorHAnsi" w:hAnsiTheme="majorHAnsi" w:cs="Times New Roman"/>
          <w:b/>
          <w:sz w:val="36"/>
          <w:szCs w:val="36"/>
          <w:lang w:val="sr-Latn-RS"/>
        </w:rPr>
        <w:t>Usvaja se Zapisnik sa sednice Skupštine održane 18.10.2019.godine.</w:t>
      </w:r>
    </w:p>
    <w:p w:rsidR="006A6CBB" w:rsidRPr="006A6CBB" w:rsidRDefault="006A6CBB" w:rsidP="006A6CBB">
      <w:pPr>
        <w:pStyle w:val="ListParagraph"/>
        <w:ind w:left="0" w:firstLine="709"/>
        <w:jc w:val="both"/>
        <w:rPr>
          <w:rFonts w:asciiTheme="majorHAnsi" w:hAnsiTheme="majorHAnsi" w:cs="Times New Roman"/>
          <w:b/>
          <w:sz w:val="36"/>
          <w:szCs w:val="36"/>
          <w:u w:val="single"/>
          <w:lang w:val="sr-Latn-RS"/>
        </w:rPr>
      </w:pPr>
      <w:r w:rsidRPr="006A6CBB">
        <w:rPr>
          <w:rFonts w:asciiTheme="majorHAnsi" w:hAnsiTheme="majorHAnsi" w:cs="Times New Roman"/>
          <w:b/>
          <w:sz w:val="36"/>
          <w:szCs w:val="36"/>
          <w:u w:val="single"/>
          <w:lang w:val="sr-Latn-RS"/>
        </w:rPr>
        <w:t>Glasanje:</w:t>
      </w:r>
    </w:p>
    <w:p w:rsidR="006A6CBB" w:rsidRDefault="006A6CBB" w:rsidP="006A6CBB">
      <w:pPr>
        <w:pStyle w:val="ListParagraph"/>
        <w:ind w:left="0" w:firstLine="709"/>
        <w:jc w:val="both"/>
        <w:rPr>
          <w:rFonts w:asciiTheme="majorHAnsi" w:hAnsiTheme="majorHAnsi" w:cs="Times New Roman"/>
          <w:b/>
          <w:sz w:val="36"/>
          <w:szCs w:val="36"/>
          <w:lang w:val="sr-Latn-RS"/>
        </w:rPr>
      </w:pPr>
      <w:r>
        <w:rPr>
          <w:rFonts w:asciiTheme="majorHAnsi" w:hAnsiTheme="majorHAnsi" w:cs="Times New Roman"/>
          <w:b/>
          <w:sz w:val="36"/>
          <w:szCs w:val="36"/>
          <w:lang w:val="sr-Latn-RS"/>
        </w:rPr>
        <w:t>„</w:t>
      </w:r>
      <w:r w:rsidR="00CD1FAF">
        <w:rPr>
          <w:rFonts w:asciiTheme="majorHAnsi" w:hAnsiTheme="majorHAnsi" w:cs="Times New Roman"/>
          <w:b/>
          <w:sz w:val="36"/>
          <w:szCs w:val="36"/>
          <w:lang w:val="sr-Latn-RS"/>
        </w:rPr>
        <w:t>ZA</w:t>
      </w:r>
      <w:r>
        <w:rPr>
          <w:rFonts w:asciiTheme="majorHAnsi" w:hAnsiTheme="majorHAnsi" w:cs="Times New Roman"/>
          <w:b/>
          <w:sz w:val="36"/>
          <w:szCs w:val="36"/>
          <w:lang w:val="sr-Latn-RS"/>
        </w:rPr>
        <w:t>“. ili „</w:t>
      </w:r>
      <w:r w:rsidR="00CD1FAF">
        <w:rPr>
          <w:rFonts w:asciiTheme="majorHAnsi" w:hAnsiTheme="majorHAnsi" w:cs="Times New Roman"/>
          <w:b/>
          <w:sz w:val="36"/>
          <w:szCs w:val="36"/>
          <w:lang w:val="sr-Latn-RS"/>
        </w:rPr>
        <w:t>NE</w:t>
      </w:r>
      <w:r>
        <w:rPr>
          <w:rFonts w:asciiTheme="majorHAnsi" w:hAnsiTheme="majorHAnsi" w:cs="Times New Roman"/>
          <w:b/>
          <w:sz w:val="36"/>
          <w:szCs w:val="36"/>
          <w:lang w:val="sr-Latn-RS"/>
        </w:rPr>
        <w:t>“</w:t>
      </w:r>
    </w:p>
    <w:p w:rsidR="006A6CBB" w:rsidRDefault="006A6CBB" w:rsidP="006A6CBB">
      <w:pPr>
        <w:pStyle w:val="ListParagraph"/>
        <w:ind w:left="0" w:firstLine="709"/>
        <w:jc w:val="both"/>
        <w:rPr>
          <w:rFonts w:asciiTheme="majorHAnsi" w:hAnsiTheme="majorHAnsi" w:cs="Times New Roman"/>
          <w:b/>
          <w:sz w:val="36"/>
          <w:szCs w:val="36"/>
          <w:lang w:val="sr-Latn-RS"/>
        </w:rPr>
      </w:pPr>
    </w:p>
    <w:p w:rsidR="006A6CBB" w:rsidRDefault="006A6CBB" w:rsidP="006A6CBB">
      <w:pPr>
        <w:pStyle w:val="ListParagraph"/>
        <w:numPr>
          <w:ilvl w:val="0"/>
          <w:numId w:val="5"/>
        </w:numPr>
        <w:rPr>
          <w:rFonts w:asciiTheme="majorHAnsi" w:hAnsiTheme="majorHAnsi" w:cs="Times New Roman"/>
          <w:b/>
          <w:sz w:val="36"/>
          <w:szCs w:val="36"/>
          <w:lang w:val="sr-Latn-RS"/>
        </w:rPr>
      </w:pPr>
      <w:r>
        <w:rPr>
          <w:rFonts w:asciiTheme="majorHAnsi" w:hAnsiTheme="majorHAnsi" w:cs="Times New Roman"/>
          <w:b/>
          <w:sz w:val="36"/>
          <w:szCs w:val="36"/>
          <w:lang w:val="sr-Latn-RS"/>
        </w:rPr>
        <w:t>TAČKA</w:t>
      </w:r>
    </w:p>
    <w:p w:rsidR="006A6CBB" w:rsidRDefault="006A6CBB" w:rsidP="006A6CBB">
      <w:pPr>
        <w:pStyle w:val="ListParagraph"/>
        <w:ind w:left="0" w:firstLine="709"/>
        <w:rPr>
          <w:rFonts w:asciiTheme="majorHAnsi" w:hAnsiTheme="majorHAnsi" w:cs="Times New Roman"/>
          <w:b/>
          <w:sz w:val="36"/>
          <w:szCs w:val="36"/>
          <w:lang w:val="sr-Latn-RS"/>
        </w:rPr>
      </w:pPr>
      <w:r>
        <w:rPr>
          <w:rFonts w:asciiTheme="majorHAnsi" w:hAnsiTheme="majorHAnsi" w:cs="Times New Roman"/>
          <w:b/>
          <w:sz w:val="36"/>
          <w:szCs w:val="36"/>
          <w:lang w:val="sr-Latn-RS"/>
        </w:rPr>
        <w:t>PREDLOG ODLUKE:</w:t>
      </w:r>
    </w:p>
    <w:p w:rsidR="006A6CBB" w:rsidRDefault="006A6CBB" w:rsidP="006A6CBB">
      <w:pPr>
        <w:pStyle w:val="ListParagraph"/>
        <w:ind w:left="0" w:firstLine="709"/>
        <w:rPr>
          <w:rFonts w:asciiTheme="majorHAnsi" w:hAnsiTheme="majorHAnsi" w:cs="Times New Roman"/>
          <w:b/>
          <w:sz w:val="36"/>
          <w:szCs w:val="36"/>
          <w:lang w:val="sr-Latn-RS"/>
        </w:rPr>
      </w:pPr>
      <w:r>
        <w:rPr>
          <w:rFonts w:asciiTheme="majorHAnsi" w:hAnsiTheme="majorHAnsi" w:cs="Times New Roman"/>
          <w:b/>
          <w:sz w:val="36"/>
          <w:szCs w:val="36"/>
          <w:lang w:val="sr-Latn-RS"/>
        </w:rPr>
        <w:t>Usvaja se godišnji račun za poslovnu 2019.godinu sa podacima u Bilansu uspeha i Bilansu stanja, koji je predat APR-u.</w:t>
      </w:r>
    </w:p>
    <w:p w:rsidR="006A6CBB" w:rsidRPr="006A6CBB" w:rsidRDefault="006A6CBB" w:rsidP="006A6CBB">
      <w:pPr>
        <w:pStyle w:val="ListParagraph"/>
        <w:ind w:left="0" w:firstLine="709"/>
        <w:jc w:val="both"/>
        <w:rPr>
          <w:rFonts w:asciiTheme="majorHAnsi" w:hAnsiTheme="majorHAnsi" w:cs="Times New Roman"/>
          <w:b/>
          <w:sz w:val="36"/>
          <w:szCs w:val="36"/>
          <w:u w:val="single"/>
          <w:lang w:val="sr-Latn-RS"/>
        </w:rPr>
      </w:pPr>
      <w:r w:rsidRPr="006A6CBB">
        <w:rPr>
          <w:rFonts w:asciiTheme="majorHAnsi" w:hAnsiTheme="majorHAnsi" w:cs="Times New Roman"/>
          <w:b/>
          <w:sz w:val="36"/>
          <w:szCs w:val="36"/>
          <w:u w:val="single"/>
          <w:lang w:val="sr-Latn-RS"/>
        </w:rPr>
        <w:t>Glasanje:</w:t>
      </w:r>
    </w:p>
    <w:p w:rsidR="00CD1FAF" w:rsidRDefault="00CD1FAF" w:rsidP="00CD1FAF">
      <w:pPr>
        <w:pStyle w:val="ListParagraph"/>
        <w:ind w:left="0" w:firstLine="709"/>
        <w:jc w:val="both"/>
        <w:rPr>
          <w:rFonts w:asciiTheme="majorHAnsi" w:hAnsiTheme="majorHAnsi" w:cs="Times New Roman"/>
          <w:b/>
          <w:sz w:val="36"/>
          <w:szCs w:val="36"/>
          <w:lang w:val="sr-Latn-RS"/>
        </w:rPr>
      </w:pPr>
      <w:r>
        <w:rPr>
          <w:rFonts w:asciiTheme="majorHAnsi" w:hAnsiTheme="majorHAnsi" w:cs="Times New Roman"/>
          <w:b/>
          <w:sz w:val="36"/>
          <w:szCs w:val="36"/>
          <w:lang w:val="sr-Latn-RS"/>
        </w:rPr>
        <w:t>„ZA“. ili „NE“</w:t>
      </w:r>
    </w:p>
    <w:p w:rsidR="006A6CBB" w:rsidRDefault="006A6CBB" w:rsidP="006A6CBB">
      <w:pPr>
        <w:pStyle w:val="ListParagraph"/>
        <w:ind w:left="0" w:firstLine="709"/>
        <w:jc w:val="both"/>
        <w:rPr>
          <w:rFonts w:asciiTheme="majorHAnsi" w:hAnsiTheme="majorHAnsi" w:cs="Times New Roman"/>
          <w:b/>
          <w:sz w:val="36"/>
          <w:szCs w:val="36"/>
          <w:lang w:val="sr-Latn-RS"/>
        </w:rPr>
      </w:pPr>
    </w:p>
    <w:p w:rsidR="006A6CBB" w:rsidRDefault="006A6CBB" w:rsidP="006A6CBB">
      <w:pPr>
        <w:pStyle w:val="ListParagraph"/>
        <w:numPr>
          <w:ilvl w:val="0"/>
          <w:numId w:val="5"/>
        </w:numPr>
        <w:jc w:val="both"/>
        <w:rPr>
          <w:rFonts w:asciiTheme="majorHAnsi" w:hAnsiTheme="majorHAnsi" w:cs="Times New Roman"/>
          <w:b/>
          <w:sz w:val="36"/>
          <w:szCs w:val="36"/>
          <w:lang w:val="sr-Latn-RS"/>
        </w:rPr>
      </w:pPr>
      <w:r>
        <w:rPr>
          <w:rFonts w:asciiTheme="majorHAnsi" w:hAnsiTheme="majorHAnsi" w:cs="Times New Roman"/>
          <w:b/>
          <w:sz w:val="36"/>
          <w:szCs w:val="36"/>
          <w:lang w:val="sr-Latn-RS"/>
        </w:rPr>
        <w:t>TAČKA</w:t>
      </w:r>
    </w:p>
    <w:p w:rsidR="006A6CBB" w:rsidRDefault="006A6CBB" w:rsidP="006A6CBB">
      <w:pPr>
        <w:ind w:firstLine="709"/>
        <w:jc w:val="both"/>
        <w:rPr>
          <w:rFonts w:asciiTheme="majorHAnsi" w:hAnsiTheme="majorHAnsi" w:cs="Times New Roman"/>
          <w:b/>
          <w:sz w:val="36"/>
          <w:szCs w:val="36"/>
          <w:lang w:val="sr-Latn-RS"/>
        </w:rPr>
      </w:pPr>
      <w:r>
        <w:rPr>
          <w:rFonts w:asciiTheme="majorHAnsi" w:hAnsiTheme="majorHAnsi" w:cs="Times New Roman"/>
          <w:b/>
          <w:sz w:val="36"/>
          <w:szCs w:val="36"/>
          <w:lang w:val="sr-Latn-RS"/>
        </w:rPr>
        <w:t>PREDLOG ODLUKE:</w:t>
      </w:r>
    </w:p>
    <w:p w:rsidR="00C36389" w:rsidRDefault="00C36389" w:rsidP="006A6CBB">
      <w:pPr>
        <w:ind w:firstLine="709"/>
        <w:jc w:val="both"/>
        <w:rPr>
          <w:rFonts w:asciiTheme="majorHAnsi" w:hAnsiTheme="majorHAnsi" w:cs="Times New Roman"/>
          <w:b/>
          <w:sz w:val="36"/>
          <w:szCs w:val="36"/>
          <w:lang w:val="sr-Latn-RS"/>
        </w:rPr>
      </w:pPr>
      <w:r>
        <w:rPr>
          <w:rFonts w:asciiTheme="majorHAnsi" w:hAnsiTheme="majorHAnsi" w:cs="Times New Roman"/>
          <w:b/>
          <w:sz w:val="36"/>
          <w:szCs w:val="36"/>
          <w:lang w:val="sr-Latn-RS"/>
        </w:rPr>
        <w:t>Usvaja se finansijski izveštaj o poslovanju za 2020.godinu sa stanjem 31.10.2020.godine.</w:t>
      </w:r>
    </w:p>
    <w:p w:rsidR="00C36389" w:rsidRPr="006A6CBB" w:rsidRDefault="00C36389" w:rsidP="00C36389">
      <w:pPr>
        <w:pStyle w:val="ListParagraph"/>
        <w:ind w:left="0" w:firstLine="709"/>
        <w:jc w:val="both"/>
        <w:rPr>
          <w:rFonts w:asciiTheme="majorHAnsi" w:hAnsiTheme="majorHAnsi" w:cs="Times New Roman"/>
          <w:b/>
          <w:sz w:val="36"/>
          <w:szCs w:val="36"/>
          <w:u w:val="single"/>
          <w:lang w:val="sr-Latn-RS"/>
        </w:rPr>
      </w:pPr>
      <w:r w:rsidRPr="006A6CBB">
        <w:rPr>
          <w:rFonts w:asciiTheme="majorHAnsi" w:hAnsiTheme="majorHAnsi" w:cs="Times New Roman"/>
          <w:b/>
          <w:sz w:val="36"/>
          <w:szCs w:val="36"/>
          <w:u w:val="single"/>
          <w:lang w:val="sr-Latn-RS"/>
        </w:rPr>
        <w:t>Glasanje:</w:t>
      </w:r>
    </w:p>
    <w:p w:rsidR="00CD1FAF" w:rsidRDefault="00CD1FAF" w:rsidP="00CD1FAF">
      <w:pPr>
        <w:pStyle w:val="ListParagraph"/>
        <w:ind w:left="0" w:firstLine="709"/>
        <w:jc w:val="both"/>
        <w:rPr>
          <w:rFonts w:asciiTheme="majorHAnsi" w:hAnsiTheme="majorHAnsi" w:cs="Times New Roman"/>
          <w:b/>
          <w:sz w:val="36"/>
          <w:szCs w:val="36"/>
          <w:lang w:val="sr-Latn-RS"/>
        </w:rPr>
      </w:pPr>
      <w:r>
        <w:rPr>
          <w:rFonts w:asciiTheme="majorHAnsi" w:hAnsiTheme="majorHAnsi" w:cs="Times New Roman"/>
          <w:b/>
          <w:sz w:val="36"/>
          <w:szCs w:val="36"/>
          <w:lang w:val="sr-Latn-RS"/>
        </w:rPr>
        <w:t>„ZA“. ili „NE“</w:t>
      </w:r>
    </w:p>
    <w:p w:rsidR="00C36389" w:rsidRDefault="00C36389" w:rsidP="006A6CBB">
      <w:pPr>
        <w:ind w:firstLine="709"/>
        <w:jc w:val="both"/>
        <w:rPr>
          <w:rFonts w:asciiTheme="majorHAnsi" w:hAnsiTheme="majorHAnsi" w:cs="Times New Roman"/>
          <w:b/>
          <w:sz w:val="36"/>
          <w:szCs w:val="36"/>
          <w:lang w:val="sr-Latn-RS"/>
        </w:rPr>
      </w:pPr>
    </w:p>
    <w:p w:rsidR="00C36389" w:rsidRDefault="00C36389" w:rsidP="00C36389">
      <w:pPr>
        <w:pStyle w:val="ListParagraph"/>
        <w:numPr>
          <w:ilvl w:val="0"/>
          <w:numId w:val="5"/>
        </w:numPr>
        <w:jc w:val="both"/>
        <w:rPr>
          <w:rFonts w:asciiTheme="majorHAnsi" w:hAnsiTheme="majorHAnsi" w:cs="Times New Roman"/>
          <w:b/>
          <w:sz w:val="36"/>
          <w:szCs w:val="36"/>
          <w:lang w:val="sr-Latn-RS"/>
        </w:rPr>
      </w:pPr>
      <w:r>
        <w:rPr>
          <w:rFonts w:asciiTheme="majorHAnsi" w:hAnsiTheme="majorHAnsi" w:cs="Times New Roman"/>
          <w:b/>
          <w:sz w:val="36"/>
          <w:szCs w:val="36"/>
          <w:lang w:val="sr-Latn-RS"/>
        </w:rPr>
        <w:t>TAČKA</w:t>
      </w:r>
    </w:p>
    <w:p w:rsidR="00C36389" w:rsidRDefault="00C36389" w:rsidP="00C36389">
      <w:pPr>
        <w:ind w:firstLine="709"/>
        <w:jc w:val="both"/>
        <w:rPr>
          <w:rFonts w:asciiTheme="majorHAnsi" w:hAnsiTheme="majorHAnsi" w:cs="Times New Roman"/>
          <w:b/>
          <w:sz w:val="36"/>
          <w:szCs w:val="36"/>
          <w:lang w:val="sr-Latn-RS"/>
        </w:rPr>
      </w:pPr>
    </w:p>
    <w:p w:rsidR="00C36389" w:rsidRDefault="00C36389" w:rsidP="00C36389">
      <w:pPr>
        <w:ind w:firstLine="709"/>
        <w:jc w:val="both"/>
        <w:rPr>
          <w:rFonts w:asciiTheme="majorHAnsi" w:hAnsiTheme="majorHAnsi" w:cs="Times New Roman"/>
          <w:b/>
          <w:sz w:val="36"/>
          <w:szCs w:val="36"/>
          <w:lang w:val="sr-Latn-RS"/>
        </w:rPr>
      </w:pPr>
      <w:r>
        <w:rPr>
          <w:rFonts w:asciiTheme="majorHAnsi" w:hAnsiTheme="majorHAnsi" w:cs="Times New Roman"/>
          <w:b/>
          <w:sz w:val="36"/>
          <w:szCs w:val="36"/>
          <w:lang w:val="sr-Latn-RS"/>
        </w:rPr>
        <w:t>PREDLOG ODLUKE:</w:t>
      </w:r>
    </w:p>
    <w:p w:rsidR="00C36389" w:rsidRPr="00C36389" w:rsidRDefault="00C36389" w:rsidP="00C36389">
      <w:pPr>
        <w:ind w:firstLine="709"/>
        <w:jc w:val="both"/>
        <w:rPr>
          <w:rFonts w:asciiTheme="majorHAnsi" w:hAnsiTheme="majorHAnsi" w:cs="Times New Roman"/>
          <w:b/>
          <w:sz w:val="36"/>
          <w:szCs w:val="36"/>
          <w:lang w:val="sr-Latn-RS"/>
        </w:rPr>
      </w:pPr>
      <w:r>
        <w:rPr>
          <w:rFonts w:asciiTheme="majorHAnsi" w:hAnsiTheme="majorHAnsi" w:cs="Times New Roman"/>
          <w:b/>
          <w:sz w:val="36"/>
          <w:szCs w:val="36"/>
          <w:lang w:val="sr-Latn-RS"/>
        </w:rPr>
        <w:t>Usvaja se Izveštaj Upravnog odbora Udruženja vlasnika lokala TPC „Kalča“ Niš</w:t>
      </w:r>
      <w:r w:rsidRPr="00C36389">
        <w:rPr>
          <w:rFonts w:asciiTheme="majorHAnsi" w:hAnsiTheme="majorHAnsi" w:cs="Times New Roman"/>
          <w:b/>
          <w:sz w:val="36"/>
          <w:szCs w:val="36"/>
          <w:lang w:val="sr-Latn-RS"/>
        </w:rPr>
        <w:t xml:space="preserve"> </w:t>
      </w:r>
      <w:r>
        <w:rPr>
          <w:rFonts w:asciiTheme="majorHAnsi" w:hAnsiTheme="majorHAnsi" w:cs="Times New Roman"/>
          <w:b/>
          <w:sz w:val="36"/>
          <w:szCs w:val="36"/>
          <w:lang w:val="sr-Latn-RS"/>
        </w:rPr>
        <w:t xml:space="preserve"> između dve sednice.</w:t>
      </w:r>
    </w:p>
    <w:p w:rsidR="00C36389" w:rsidRPr="006A6CBB" w:rsidRDefault="00C36389" w:rsidP="00C36389">
      <w:pPr>
        <w:pStyle w:val="ListParagraph"/>
        <w:ind w:left="0" w:firstLine="709"/>
        <w:jc w:val="both"/>
        <w:rPr>
          <w:rFonts w:asciiTheme="majorHAnsi" w:hAnsiTheme="majorHAnsi" w:cs="Times New Roman"/>
          <w:b/>
          <w:sz w:val="36"/>
          <w:szCs w:val="36"/>
          <w:u w:val="single"/>
          <w:lang w:val="sr-Latn-RS"/>
        </w:rPr>
      </w:pPr>
      <w:r w:rsidRPr="006A6CBB">
        <w:rPr>
          <w:rFonts w:asciiTheme="majorHAnsi" w:hAnsiTheme="majorHAnsi" w:cs="Times New Roman"/>
          <w:b/>
          <w:sz w:val="36"/>
          <w:szCs w:val="36"/>
          <w:u w:val="single"/>
          <w:lang w:val="sr-Latn-RS"/>
        </w:rPr>
        <w:t>Glasanje:</w:t>
      </w:r>
    </w:p>
    <w:p w:rsidR="00CD1FAF" w:rsidRDefault="00CD1FAF" w:rsidP="00CD1FAF">
      <w:pPr>
        <w:pStyle w:val="ListParagraph"/>
        <w:ind w:left="0" w:firstLine="709"/>
        <w:jc w:val="both"/>
        <w:rPr>
          <w:rFonts w:asciiTheme="majorHAnsi" w:hAnsiTheme="majorHAnsi" w:cs="Times New Roman"/>
          <w:b/>
          <w:sz w:val="36"/>
          <w:szCs w:val="36"/>
          <w:lang w:val="sr-Latn-RS"/>
        </w:rPr>
      </w:pPr>
      <w:r>
        <w:rPr>
          <w:rFonts w:asciiTheme="majorHAnsi" w:hAnsiTheme="majorHAnsi" w:cs="Times New Roman"/>
          <w:b/>
          <w:sz w:val="36"/>
          <w:szCs w:val="36"/>
          <w:lang w:val="sr-Latn-RS"/>
        </w:rPr>
        <w:t>„ZA“. ili „NE“</w:t>
      </w:r>
    </w:p>
    <w:p w:rsidR="006A6CBB" w:rsidRDefault="00C6345B" w:rsidP="00C6345B">
      <w:pPr>
        <w:pStyle w:val="ListParagraph"/>
        <w:ind w:left="0" w:firstLine="709"/>
        <w:jc w:val="center"/>
        <w:rPr>
          <w:rFonts w:asciiTheme="majorHAnsi" w:hAnsiTheme="majorHAnsi" w:cs="Times New Roman"/>
          <w:b/>
          <w:sz w:val="36"/>
          <w:szCs w:val="36"/>
          <w:lang w:val="sr-Latn-RS"/>
        </w:rPr>
      </w:pPr>
      <w:r>
        <w:rPr>
          <w:rFonts w:asciiTheme="majorHAnsi" w:hAnsiTheme="majorHAnsi" w:cs="Times New Roman"/>
          <w:b/>
          <w:sz w:val="36"/>
          <w:szCs w:val="36"/>
          <w:lang w:val="sr-Latn-RS"/>
        </w:rPr>
        <w:t xml:space="preserve">            5.-TAČKA</w:t>
      </w:r>
    </w:p>
    <w:p w:rsidR="00C6345B" w:rsidRDefault="00C6345B" w:rsidP="00C6345B">
      <w:pPr>
        <w:pStyle w:val="ListParagraph"/>
        <w:ind w:left="0" w:firstLine="709"/>
        <w:rPr>
          <w:rFonts w:asciiTheme="majorHAnsi" w:hAnsiTheme="majorHAnsi" w:cs="Times New Roman"/>
          <w:b/>
          <w:sz w:val="36"/>
          <w:szCs w:val="36"/>
          <w:lang w:val="sr-Latn-RS"/>
        </w:rPr>
      </w:pPr>
      <w:r>
        <w:rPr>
          <w:rFonts w:asciiTheme="majorHAnsi" w:hAnsiTheme="majorHAnsi" w:cs="Times New Roman"/>
          <w:b/>
          <w:sz w:val="36"/>
          <w:szCs w:val="36"/>
          <w:lang w:val="sr-Latn-RS"/>
        </w:rPr>
        <w:t>Potvrđuje se odluka Upravnog odbora od 22.05.2020, koja glasi:</w:t>
      </w:r>
    </w:p>
    <w:p w:rsidR="00C6345B" w:rsidRDefault="00C6345B" w:rsidP="00C6345B">
      <w:pPr>
        <w:ind w:firstLine="1134"/>
        <w:rPr>
          <w:rFonts w:asciiTheme="majorHAnsi" w:hAnsiTheme="majorHAnsi" w:cs="Times New Roman"/>
          <w:sz w:val="28"/>
          <w:szCs w:val="28"/>
          <w:lang w:val="sr-Latn-RS"/>
        </w:rPr>
      </w:pPr>
      <w:r>
        <w:rPr>
          <w:rFonts w:asciiTheme="majorHAnsi" w:hAnsiTheme="majorHAnsi" w:cs="Times New Roman"/>
          <w:b/>
          <w:sz w:val="36"/>
          <w:szCs w:val="36"/>
          <w:lang w:val="sr-Latn-RS"/>
        </w:rPr>
        <w:t>„</w:t>
      </w:r>
      <w:r>
        <w:rPr>
          <w:rFonts w:asciiTheme="majorHAnsi" w:hAnsiTheme="majorHAnsi" w:cs="Times New Roman"/>
          <w:sz w:val="28"/>
          <w:szCs w:val="28"/>
          <w:lang w:val="sr-Latn-RS"/>
        </w:rPr>
        <w:t>Upravni odbor Udrženja valsnika lokala TPC „KALČA“ Niš, odobrava da se nastave radovi na uređenju enterijera TPC „KALČA“ Niš u svemu u skladu sa idejnim projektom i dovrše u celini, bez obbzira na prekoračenje odobrenog iznosa, koji je rezultat izmena u načinu izvođenja radova i izmenjenim vrstama materijala.</w:t>
      </w:r>
    </w:p>
    <w:p w:rsidR="00C6345B" w:rsidRDefault="00C6345B" w:rsidP="00C6345B">
      <w:pPr>
        <w:ind w:firstLine="1134"/>
        <w:rPr>
          <w:rFonts w:asciiTheme="majorHAnsi" w:hAnsiTheme="majorHAnsi" w:cs="Times New Roman"/>
          <w:sz w:val="28"/>
          <w:szCs w:val="28"/>
          <w:lang w:val="sr-Latn-RS"/>
        </w:rPr>
      </w:pPr>
      <w:r>
        <w:rPr>
          <w:rFonts w:asciiTheme="majorHAnsi" w:hAnsiTheme="majorHAnsi" w:cs="Times New Roman"/>
          <w:sz w:val="28"/>
          <w:szCs w:val="28"/>
          <w:lang w:val="sr-Latn-RS"/>
        </w:rPr>
        <w:t>Konačni iznos će se utvrditi nakon završetka svih planiranih radova.“</w:t>
      </w:r>
    </w:p>
    <w:p w:rsidR="00C6345B" w:rsidRDefault="00C6345B" w:rsidP="00C6345B">
      <w:pPr>
        <w:ind w:firstLine="1134"/>
        <w:rPr>
          <w:rFonts w:asciiTheme="majorHAnsi" w:hAnsiTheme="majorHAnsi" w:cs="Times New Roman"/>
          <w:b/>
          <w:sz w:val="36"/>
          <w:szCs w:val="36"/>
          <w:u w:val="single"/>
          <w:lang w:val="sr-Latn-RS"/>
        </w:rPr>
      </w:pPr>
      <w:r w:rsidRPr="00C6345B">
        <w:rPr>
          <w:rFonts w:asciiTheme="majorHAnsi" w:hAnsiTheme="majorHAnsi" w:cs="Times New Roman"/>
          <w:b/>
          <w:sz w:val="36"/>
          <w:szCs w:val="36"/>
          <w:u w:val="single"/>
          <w:lang w:val="sr-Latn-RS"/>
        </w:rPr>
        <w:t>Glasanje:</w:t>
      </w:r>
    </w:p>
    <w:p w:rsidR="00C6345B" w:rsidRDefault="00C6345B" w:rsidP="00C6345B">
      <w:pPr>
        <w:ind w:firstLine="1134"/>
        <w:rPr>
          <w:rFonts w:asciiTheme="majorHAnsi" w:hAnsiTheme="majorHAnsi" w:cs="Times New Roman"/>
          <w:b/>
          <w:sz w:val="36"/>
          <w:szCs w:val="36"/>
          <w:lang w:val="sr-Latn-RS"/>
        </w:rPr>
      </w:pPr>
      <w:r w:rsidRPr="00C6345B">
        <w:rPr>
          <w:rFonts w:asciiTheme="majorHAnsi" w:hAnsiTheme="majorHAnsi" w:cs="Times New Roman"/>
          <w:b/>
          <w:sz w:val="36"/>
          <w:szCs w:val="36"/>
          <w:lang w:val="sr-Latn-RS"/>
        </w:rPr>
        <w:t>„ZA</w:t>
      </w:r>
      <w:r>
        <w:rPr>
          <w:rFonts w:asciiTheme="majorHAnsi" w:hAnsiTheme="majorHAnsi" w:cs="Times New Roman"/>
          <w:b/>
          <w:sz w:val="36"/>
          <w:szCs w:val="36"/>
          <w:lang w:val="sr-Latn-RS"/>
        </w:rPr>
        <w:t>“ ili „NE“</w:t>
      </w:r>
    </w:p>
    <w:p w:rsidR="00C36389" w:rsidRPr="00C6345B" w:rsidRDefault="00C6345B" w:rsidP="00C6345B">
      <w:pPr>
        <w:ind w:left="5245"/>
        <w:rPr>
          <w:rFonts w:asciiTheme="majorHAnsi" w:hAnsiTheme="majorHAnsi" w:cs="Times New Roman"/>
          <w:b/>
          <w:sz w:val="36"/>
          <w:szCs w:val="36"/>
          <w:lang w:val="sr-Latn-RS"/>
        </w:rPr>
      </w:pPr>
      <w:r>
        <w:rPr>
          <w:rFonts w:asciiTheme="majorHAnsi" w:hAnsiTheme="majorHAnsi" w:cs="Times New Roman"/>
          <w:b/>
          <w:sz w:val="36"/>
          <w:szCs w:val="36"/>
          <w:lang w:val="sr-Latn-RS"/>
        </w:rPr>
        <w:t>6.-</w:t>
      </w:r>
      <w:r w:rsidR="00C36389" w:rsidRPr="00C6345B">
        <w:rPr>
          <w:rFonts w:asciiTheme="majorHAnsi" w:hAnsiTheme="majorHAnsi" w:cs="Times New Roman"/>
          <w:b/>
          <w:sz w:val="36"/>
          <w:szCs w:val="36"/>
          <w:lang w:val="sr-Latn-RS"/>
        </w:rPr>
        <w:t>TAČKA</w:t>
      </w:r>
    </w:p>
    <w:p w:rsidR="00C36389" w:rsidRDefault="00C36389" w:rsidP="00C36389">
      <w:pPr>
        <w:ind w:firstLine="709"/>
        <w:rPr>
          <w:rFonts w:asciiTheme="majorHAnsi" w:hAnsiTheme="majorHAnsi" w:cs="Times New Roman"/>
          <w:b/>
          <w:sz w:val="36"/>
          <w:szCs w:val="36"/>
          <w:lang w:val="sr-Latn-RS"/>
        </w:rPr>
      </w:pPr>
      <w:r>
        <w:rPr>
          <w:rFonts w:asciiTheme="majorHAnsi" w:hAnsiTheme="majorHAnsi" w:cs="Times New Roman"/>
          <w:b/>
          <w:sz w:val="36"/>
          <w:szCs w:val="36"/>
          <w:lang w:val="sr-Latn-RS"/>
        </w:rPr>
        <w:t>PREDLOG ODLUKE:</w:t>
      </w:r>
    </w:p>
    <w:p w:rsidR="00C36389" w:rsidRDefault="00C36389" w:rsidP="00C36389">
      <w:pPr>
        <w:ind w:firstLine="709"/>
        <w:rPr>
          <w:rFonts w:asciiTheme="majorHAnsi" w:hAnsiTheme="majorHAnsi" w:cs="Times New Roman"/>
          <w:b/>
          <w:sz w:val="36"/>
          <w:szCs w:val="36"/>
          <w:lang w:val="sr-Latn-RS"/>
        </w:rPr>
      </w:pPr>
      <w:r>
        <w:rPr>
          <w:rFonts w:asciiTheme="majorHAnsi" w:hAnsiTheme="majorHAnsi" w:cs="Times New Roman"/>
          <w:b/>
          <w:sz w:val="36"/>
          <w:szCs w:val="36"/>
          <w:lang w:val="sr-Latn-RS"/>
        </w:rPr>
        <w:t>Usvaja se program održavanja TPC „KALČA“  NIŠ ZA 2021. Godinu.</w:t>
      </w:r>
    </w:p>
    <w:p w:rsidR="00C36389" w:rsidRPr="006A6CBB" w:rsidRDefault="00C36389" w:rsidP="00C36389">
      <w:pPr>
        <w:pStyle w:val="ListParagraph"/>
        <w:ind w:left="0" w:firstLine="709"/>
        <w:jc w:val="both"/>
        <w:rPr>
          <w:rFonts w:asciiTheme="majorHAnsi" w:hAnsiTheme="majorHAnsi" w:cs="Times New Roman"/>
          <w:b/>
          <w:sz w:val="36"/>
          <w:szCs w:val="36"/>
          <w:u w:val="single"/>
          <w:lang w:val="sr-Latn-RS"/>
        </w:rPr>
      </w:pPr>
      <w:r w:rsidRPr="006A6CBB">
        <w:rPr>
          <w:rFonts w:asciiTheme="majorHAnsi" w:hAnsiTheme="majorHAnsi" w:cs="Times New Roman"/>
          <w:b/>
          <w:sz w:val="36"/>
          <w:szCs w:val="36"/>
          <w:u w:val="single"/>
          <w:lang w:val="sr-Latn-RS"/>
        </w:rPr>
        <w:t>Glasanje:</w:t>
      </w:r>
    </w:p>
    <w:p w:rsidR="00CD1FAF" w:rsidRDefault="00CD1FAF" w:rsidP="00CD1FAF">
      <w:pPr>
        <w:pStyle w:val="ListParagraph"/>
        <w:ind w:left="0" w:firstLine="709"/>
        <w:jc w:val="both"/>
        <w:rPr>
          <w:rFonts w:asciiTheme="majorHAnsi" w:hAnsiTheme="majorHAnsi" w:cs="Times New Roman"/>
          <w:b/>
          <w:sz w:val="36"/>
          <w:szCs w:val="36"/>
          <w:lang w:val="sr-Latn-RS"/>
        </w:rPr>
      </w:pPr>
      <w:r>
        <w:rPr>
          <w:rFonts w:asciiTheme="majorHAnsi" w:hAnsiTheme="majorHAnsi" w:cs="Times New Roman"/>
          <w:b/>
          <w:sz w:val="36"/>
          <w:szCs w:val="36"/>
          <w:lang w:val="sr-Latn-RS"/>
        </w:rPr>
        <w:t>„ZA“. ili „NE“</w:t>
      </w:r>
    </w:p>
    <w:p w:rsidR="00C36389" w:rsidRDefault="00C36389" w:rsidP="00C36389">
      <w:pPr>
        <w:pStyle w:val="ListParagraph"/>
        <w:ind w:left="0" w:firstLine="709"/>
        <w:jc w:val="both"/>
        <w:rPr>
          <w:rFonts w:asciiTheme="majorHAnsi" w:hAnsiTheme="majorHAnsi" w:cs="Times New Roman"/>
          <w:b/>
          <w:sz w:val="36"/>
          <w:szCs w:val="36"/>
          <w:lang w:val="sr-Latn-RS"/>
        </w:rPr>
      </w:pPr>
    </w:p>
    <w:p w:rsidR="00C36389" w:rsidRPr="00C6345B" w:rsidRDefault="00C6345B" w:rsidP="00C6345B">
      <w:pPr>
        <w:ind w:left="5245"/>
        <w:rPr>
          <w:rFonts w:asciiTheme="majorHAnsi" w:hAnsiTheme="majorHAnsi" w:cs="Times New Roman"/>
          <w:b/>
          <w:sz w:val="36"/>
          <w:szCs w:val="36"/>
          <w:lang w:val="sr-Latn-RS"/>
        </w:rPr>
      </w:pPr>
      <w:r>
        <w:rPr>
          <w:rFonts w:asciiTheme="majorHAnsi" w:hAnsiTheme="majorHAnsi" w:cs="Times New Roman"/>
          <w:b/>
          <w:sz w:val="36"/>
          <w:szCs w:val="36"/>
          <w:lang w:val="sr-Latn-RS"/>
        </w:rPr>
        <w:lastRenderedPageBreak/>
        <w:t>7.-</w:t>
      </w:r>
      <w:r w:rsidR="00C36389" w:rsidRPr="00C6345B">
        <w:rPr>
          <w:rFonts w:asciiTheme="majorHAnsi" w:hAnsiTheme="majorHAnsi" w:cs="Times New Roman"/>
          <w:b/>
          <w:sz w:val="36"/>
          <w:szCs w:val="36"/>
          <w:lang w:val="sr-Latn-RS"/>
        </w:rPr>
        <w:t>TAČKA</w:t>
      </w:r>
    </w:p>
    <w:p w:rsidR="00C36389" w:rsidRDefault="00C36389" w:rsidP="00C36389">
      <w:pPr>
        <w:ind w:firstLine="709"/>
        <w:rPr>
          <w:rFonts w:asciiTheme="majorHAnsi" w:hAnsiTheme="majorHAnsi" w:cs="Times New Roman"/>
          <w:b/>
          <w:sz w:val="36"/>
          <w:szCs w:val="36"/>
          <w:lang w:val="sr-Latn-RS"/>
        </w:rPr>
      </w:pPr>
      <w:r>
        <w:rPr>
          <w:rFonts w:asciiTheme="majorHAnsi" w:hAnsiTheme="majorHAnsi" w:cs="Times New Roman"/>
          <w:b/>
          <w:sz w:val="36"/>
          <w:szCs w:val="36"/>
          <w:lang w:val="sr-Latn-RS"/>
        </w:rPr>
        <w:t xml:space="preserve">Usvaja se </w:t>
      </w:r>
      <w:r w:rsidR="00CD1FAF">
        <w:rPr>
          <w:rFonts w:asciiTheme="majorHAnsi" w:hAnsiTheme="majorHAnsi" w:cs="Times New Roman"/>
          <w:b/>
          <w:sz w:val="36"/>
          <w:szCs w:val="36"/>
          <w:lang w:val="sr-Latn-RS"/>
        </w:rPr>
        <w:t>P</w:t>
      </w:r>
      <w:r>
        <w:rPr>
          <w:rFonts w:asciiTheme="majorHAnsi" w:hAnsiTheme="majorHAnsi" w:cs="Times New Roman"/>
          <w:b/>
          <w:sz w:val="36"/>
          <w:szCs w:val="36"/>
          <w:lang w:val="sr-Latn-RS"/>
        </w:rPr>
        <w:t>lan</w:t>
      </w:r>
      <w:r w:rsidR="00CD1FAF">
        <w:rPr>
          <w:rFonts w:asciiTheme="majorHAnsi" w:hAnsiTheme="majorHAnsi" w:cs="Times New Roman"/>
          <w:b/>
          <w:sz w:val="36"/>
          <w:szCs w:val="36"/>
          <w:lang w:val="sr-Latn-RS"/>
        </w:rPr>
        <w:t xml:space="preserve"> prihoda i Plan rashoda</w:t>
      </w:r>
      <w:r>
        <w:rPr>
          <w:rFonts w:asciiTheme="majorHAnsi" w:hAnsiTheme="majorHAnsi" w:cs="Times New Roman"/>
          <w:b/>
          <w:sz w:val="36"/>
          <w:szCs w:val="36"/>
          <w:lang w:val="sr-Latn-RS"/>
        </w:rPr>
        <w:t xml:space="preserve"> za 2021.godinu.</w:t>
      </w:r>
    </w:p>
    <w:p w:rsidR="00C36389" w:rsidRPr="006A6CBB" w:rsidRDefault="00C36389" w:rsidP="00C36389">
      <w:pPr>
        <w:pStyle w:val="ListParagraph"/>
        <w:ind w:left="0" w:firstLine="709"/>
        <w:jc w:val="both"/>
        <w:rPr>
          <w:rFonts w:asciiTheme="majorHAnsi" w:hAnsiTheme="majorHAnsi" w:cs="Times New Roman"/>
          <w:b/>
          <w:sz w:val="36"/>
          <w:szCs w:val="36"/>
          <w:u w:val="single"/>
          <w:lang w:val="sr-Latn-RS"/>
        </w:rPr>
      </w:pPr>
      <w:r w:rsidRPr="006A6CBB">
        <w:rPr>
          <w:rFonts w:asciiTheme="majorHAnsi" w:hAnsiTheme="majorHAnsi" w:cs="Times New Roman"/>
          <w:b/>
          <w:sz w:val="36"/>
          <w:szCs w:val="36"/>
          <w:u w:val="single"/>
          <w:lang w:val="sr-Latn-RS"/>
        </w:rPr>
        <w:t>Glasanje:</w:t>
      </w:r>
    </w:p>
    <w:p w:rsidR="00C36389" w:rsidRDefault="00CD1FAF" w:rsidP="00B764FD">
      <w:pPr>
        <w:pStyle w:val="ListParagraph"/>
        <w:ind w:left="0" w:firstLine="709"/>
        <w:jc w:val="both"/>
        <w:rPr>
          <w:rFonts w:asciiTheme="majorHAnsi" w:hAnsiTheme="majorHAnsi" w:cs="Times New Roman"/>
          <w:b/>
          <w:sz w:val="36"/>
          <w:szCs w:val="36"/>
          <w:lang w:val="sr-Latn-RS"/>
        </w:rPr>
      </w:pPr>
      <w:r>
        <w:rPr>
          <w:rFonts w:asciiTheme="majorHAnsi" w:hAnsiTheme="majorHAnsi" w:cs="Times New Roman"/>
          <w:b/>
          <w:sz w:val="36"/>
          <w:szCs w:val="36"/>
          <w:lang w:val="sr-Latn-RS"/>
        </w:rPr>
        <w:t>„ZA“. ili „NE“</w:t>
      </w:r>
      <w:r w:rsidR="00CB6DD3">
        <w:rPr>
          <w:rFonts w:asciiTheme="majorHAnsi" w:hAnsiTheme="majorHAnsi" w:cs="Times New Roman"/>
          <w:b/>
          <w:sz w:val="36"/>
          <w:szCs w:val="36"/>
          <w:lang w:val="sr-Latn-RS"/>
        </w:rPr>
        <w:t xml:space="preserve"> </w:t>
      </w:r>
      <w:r w:rsidR="00B764FD" w:rsidRPr="00C36389">
        <w:rPr>
          <w:rFonts w:asciiTheme="majorHAnsi" w:hAnsiTheme="majorHAnsi" w:cs="Times New Roman"/>
          <w:b/>
          <w:sz w:val="36"/>
          <w:szCs w:val="36"/>
          <w:lang w:val="sr-Latn-RS"/>
        </w:rPr>
        <w:t xml:space="preserve"> </w:t>
      </w:r>
    </w:p>
    <w:p w:rsidR="00C6345B" w:rsidRDefault="00C6345B" w:rsidP="00B764FD">
      <w:pPr>
        <w:pStyle w:val="ListParagraph"/>
        <w:ind w:left="0" w:firstLine="709"/>
        <w:jc w:val="both"/>
        <w:rPr>
          <w:rFonts w:asciiTheme="majorHAnsi" w:hAnsiTheme="majorHAnsi" w:cs="Times New Roman"/>
          <w:b/>
          <w:sz w:val="36"/>
          <w:szCs w:val="36"/>
          <w:lang w:val="sr-Latn-RS"/>
        </w:rPr>
      </w:pPr>
    </w:p>
    <w:p w:rsidR="00C6345B" w:rsidRDefault="00C6345B" w:rsidP="00C6345B">
      <w:pPr>
        <w:pStyle w:val="ListParagraph"/>
        <w:ind w:left="0" w:firstLine="709"/>
        <w:jc w:val="center"/>
        <w:rPr>
          <w:rFonts w:asciiTheme="majorHAnsi" w:hAnsiTheme="majorHAnsi" w:cs="Times New Roman"/>
          <w:b/>
          <w:sz w:val="36"/>
          <w:szCs w:val="36"/>
          <w:lang w:val="sr-Latn-RS"/>
        </w:rPr>
      </w:pPr>
      <w:r>
        <w:rPr>
          <w:rFonts w:asciiTheme="majorHAnsi" w:hAnsiTheme="majorHAnsi" w:cs="Times New Roman"/>
          <w:b/>
          <w:sz w:val="36"/>
          <w:szCs w:val="36"/>
          <w:lang w:val="sr-Latn-RS"/>
        </w:rPr>
        <w:t>8.-TAČKA</w:t>
      </w:r>
    </w:p>
    <w:p w:rsidR="00C6345B" w:rsidRDefault="00C6345B" w:rsidP="00C6345B">
      <w:pPr>
        <w:pStyle w:val="ListParagraph"/>
        <w:ind w:left="0" w:firstLine="709"/>
        <w:rPr>
          <w:rFonts w:asciiTheme="majorHAnsi" w:hAnsiTheme="majorHAnsi" w:cs="Times New Roman"/>
          <w:b/>
          <w:sz w:val="36"/>
          <w:szCs w:val="36"/>
          <w:lang w:val="sr-Latn-RS"/>
        </w:rPr>
      </w:pPr>
      <w:r>
        <w:rPr>
          <w:rFonts w:asciiTheme="majorHAnsi" w:hAnsiTheme="majorHAnsi" w:cs="Times New Roman"/>
          <w:b/>
          <w:sz w:val="36"/>
          <w:szCs w:val="36"/>
          <w:lang w:val="sr-Latn-RS"/>
        </w:rPr>
        <w:t xml:space="preserve">JKP Medijana je </w:t>
      </w:r>
      <w:r w:rsidR="009266AB">
        <w:rPr>
          <w:rFonts w:asciiTheme="majorHAnsi" w:hAnsiTheme="majorHAnsi" w:cs="Times New Roman"/>
          <w:b/>
          <w:sz w:val="36"/>
          <w:szCs w:val="36"/>
          <w:lang w:val="sr-Latn-RS"/>
        </w:rPr>
        <w:t>najavila</w:t>
      </w:r>
      <w:r>
        <w:rPr>
          <w:rFonts w:asciiTheme="majorHAnsi" w:hAnsiTheme="majorHAnsi" w:cs="Times New Roman"/>
          <w:b/>
          <w:sz w:val="36"/>
          <w:szCs w:val="36"/>
          <w:lang w:val="sr-Latn-RS"/>
        </w:rPr>
        <w:t xml:space="preserve"> da </w:t>
      </w:r>
      <w:r w:rsidR="009266AB">
        <w:rPr>
          <w:rFonts w:asciiTheme="majorHAnsi" w:hAnsiTheme="majorHAnsi" w:cs="Times New Roman"/>
          <w:b/>
          <w:sz w:val="36"/>
          <w:szCs w:val="36"/>
          <w:lang w:val="sr-Latn-RS"/>
        </w:rPr>
        <w:t xml:space="preserve">će </w:t>
      </w:r>
      <w:r>
        <w:rPr>
          <w:rFonts w:asciiTheme="majorHAnsi" w:hAnsiTheme="majorHAnsi" w:cs="Times New Roman"/>
          <w:b/>
          <w:sz w:val="36"/>
          <w:szCs w:val="36"/>
          <w:lang w:val="sr-Latn-RS"/>
        </w:rPr>
        <w:t>raskin</w:t>
      </w:r>
      <w:r w:rsidR="009266AB">
        <w:rPr>
          <w:rFonts w:asciiTheme="majorHAnsi" w:hAnsiTheme="majorHAnsi" w:cs="Times New Roman"/>
          <w:b/>
          <w:sz w:val="36"/>
          <w:szCs w:val="36"/>
          <w:lang w:val="sr-Latn-RS"/>
        </w:rPr>
        <w:t>uti</w:t>
      </w:r>
      <w:r>
        <w:rPr>
          <w:rFonts w:asciiTheme="majorHAnsi" w:hAnsiTheme="majorHAnsi" w:cs="Times New Roman"/>
          <w:b/>
          <w:sz w:val="36"/>
          <w:szCs w:val="36"/>
          <w:lang w:val="sr-Latn-RS"/>
        </w:rPr>
        <w:t xml:space="preserve"> ugovore sa pojedinim lokalima i </w:t>
      </w:r>
      <w:r w:rsidR="009266AB">
        <w:rPr>
          <w:rFonts w:asciiTheme="majorHAnsi" w:hAnsiTheme="majorHAnsi" w:cs="Times New Roman"/>
          <w:b/>
          <w:sz w:val="36"/>
          <w:szCs w:val="36"/>
          <w:lang w:val="sr-Latn-RS"/>
        </w:rPr>
        <w:t xml:space="preserve">tražiti da </w:t>
      </w:r>
      <w:r>
        <w:rPr>
          <w:rFonts w:asciiTheme="majorHAnsi" w:hAnsiTheme="majorHAnsi" w:cs="Times New Roman"/>
          <w:b/>
          <w:sz w:val="36"/>
          <w:szCs w:val="36"/>
          <w:lang w:val="sr-Latn-RS"/>
        </w:rPr>
        <w:t xml:space="preserve">zaključi ugovor sa Udruženjem vlasnika lokala TPC „Kalča“. </w:t>
      </w:r>
    </w:p>
    <w:p w:rsidR="00C6345B" w:rsidRDefault="00C6345B" w:rsidP="00C6345B">
      <w:pPr>
        <w:pStyle w:val="ListParagraph"/>
        <w:ind w:left="0" w:firstLine="709"/>
        <w:rPr>
          <w:rFonts w:asciiTheme="majorHAnsi" w:hAnsiTheme="majorHAnsi" w:cs="Times New Roman"/>
          <w:b/>
          <w:sz w:val="36"/>
          <w:szCs w:val="36"/>
          <w:lang w:val="sr-Latn-RS"/>
        </w:rPr>
      </w:pPr>
      <w:r>
        <w:rPr>
          <w:rFonts w:asciiTheme="majorHAnsi" w:hAnsiTheme="majorHAnsi" w:cs="Times New Roman"/>
          <w:b/>
          <w:sz w:val="36"/>
          <w:szCs w:val="36"/>
          <w:lang w:val="sr-Latn-RS"/>
        </w:rPr>
        <w:t xml:space="preserve">Skupština ovlašćuje Upravni odbor da u tom slučaju prikupi više ponuda za čišćenje TPC </w:t>
      </w:r>
      <w:r w:rsidR="009266AB">
        <w:rPr>
          <w:rFonts w:asciiTheme="majorHAnsi" w:hAnsiTheme="majorHAnsi" w:cs="Times New Roman"/>
          <w:b/>
          <w:sz w:val="36"/>
          <w:szCs w:val="36"/>
          <w:lang w:val="sr-Latn-RS"/>
        </w:rPr>
        <w:t>„</w:t>
      </w:r>
      <w:r>
        <w:rPr>
          <w:rFonts w:asciiTheme="majorHAnsi" w:hAnsiTheme="majorHAnsi" w:cs="Times New Roman"/>
          <w:b/>
          <w:sz w:val="36"/>
          <w:szCs w:val="36"/>
          <w:lang w:val="sr-Latn-RS"/>
        </w:rPr>
        <w:t>Kalče</w:t>
      </w:r>
      <w:r w:rsidR="009266AB">
        <w:rPr>
          <w:rFonts w:asciiTheme="majorHAnsi" w:hAnsiTheme="majorHAnsi" w:cs="Times New Roman"/>
          <w:b/>
          <w:sz w:val="36"/>
          <w:szCs w:val="36"/>
          <w:lang w:val="sr-Latn-RS"/>
        </w:rPr>
        <w:t>“</w:t>
      </w:r>
      <w:r>
        <w:rPr>
          <w:rFonts w:asciiTheme="majorHAnsi" w:hAnsiTheme="majorHAnsi" w:cs="Times New Roman"/>
          <w:b/>
          <w:sz w:val="36"/>
          <w:szCs w:val="36"/>
          <w:lang w:val="sr-Latn-RS"/>
        </w:rPr>
        <w:t xml:space="preserve"> i zaključi ugovor sa  najpovoljnijim ponuđečem</w:t>
      </w:r>
      <w:r w:rsidR="009266AB">
        <w:rPr>
          <w:rFonts w:asciiTheme="majorHAnsi" w:hAnsiTheme="majorHAnsi" w:cs="Times New Roman"/>
          <w:b/>
          <w:sz w:val="36"/>
          <w:szCs w:val="36"/>
          <w:lang w:val="sr-Latn-RS"/>
        </w:rPr>
        <w:t>.</w:t>
      </w:r>
    </w:p>
    <w:p w:rsidR="009266AB" w:rsidRDefault="009266AB" w:rsidP="00C6345B">
      <w:pPr>
        <w:pStyle w:val="ListParagraph"/>
        <w:ind w:left="0" w:firstLine="709"/>
        <w:rPr>
          <w:rFonts w:asciiTheme="majorHAnsi" w:hAnsiTheme="majorHAnsi" w:cs="Times New Roman"/>
          <w:b/>
          <w:sz w:val="36"/>
          <w:szCs w:val="36"/>
          <w:lang w:val="sr-Latn-RS"/>
        </w:rPr>
      </w:pPr>
      <w:r>
        <w:rPr>
          <w:rFonts w:asciiTheme="majorHAnsi" w:hAnsiTheme="majorHAnsi" w:cs="Times New Roman"/>
          <w:b/>
          <w:sz w:val="36"/>
          <w:szCs w:val="36"/>
          <w:lang w:val="sr-Latn-RS"/>
        </w:rPr>
        <w:t xml:space="preserve">Ovlašćuje se  Upravni odbor da eventualno izvrši povećanje cene održavanja, najviše za iznos cene čišćenja koja bude ugovorena. </w:t>
      </w:r>
    </w:p>
    <w:p w:rsidR="009266AB" w:rsidRDefault="009266AB" w:rsidP="00C6345B">
      <w:pPr>
        <w:pStyle w:val="ListParagraph"/>
        <w:ind w:left="0" w:firstLine="709"/>
        <w:rPr>
          <w:rFonts w:asciiTheme="majorHAnsi" w:hAnsiTheme="majorHAnsi" w:cs="Times New Roman"/>
          <w:b/>
          <w:sz w:val="36"/>
          <w:szCs w:val="36"/>
          <w:lang w:val="sr-Latn-RS"/>
        </w:rPr>
      </w:pPr>
    </w:p>
    <w:p w:rsidR="009266AB" w:rsidRDefault="009266AB" w:rsidP="00C6345B">
      <w:pPr>
        <w:pStyle w:val="ListParagraph"/>
        <w:ind w:left="0" w:firstLine="709"/>
        <w:rPr>
          <w:rFonts w:asciiTheme="majorHAnsi" w:hAnsiTheme="majorHAnsi" w:cs="Times New Roman"/>
          <w:b/>
          <w:sz w:val="36"/>
          <w:szCs w:val="36"/>
          <w:u w:val="single"/>
          <w:lang w:val="sr-Latn-RS"/>
        </w:rPr>
      </w:pPr>
      <w:r w:rsidRPr="009266AB">
        <w:rPr>
          <w:rFonts w:asciiTheme="majorHAnsi" w:hAnsiTheme="majorHAnsi" w:cs="Times New Roman"/>
          <w:b/>
          <w:sz w:val="36"/>
          <w:szCs w:val="36"/>
          <w:u w:val="single"/>
          <w:lang w:val="sr-Latn-RS"/>
        </w:rPr>
        <w:t>Glasanje:</w:t>
      </w:r>
    </w:p>
    <w:p w:rsidR="009266AB" w:rsidRPr="009266AB" w:rsidRDefault="009266AB" w:rsidP="00C6345B">
      <w:pPr>
        <w:pStyle w:val="ListParagraph"/>
        <w:ind w:left="0" w:firstLine="709"/>
        <w:rPr>
          <w:rFonts w:asciiTheme="majorHAnsi" w:hAnsiTheme="majorHAnsi" w:cs="Times New Roman"/>
          <w:b/>
          <w:sz w:val="36"/>
          <w:szCs w:val="36"/>
          <w:lang w:val="sr-Latn-RS"/>
        </w:rPr>
      </w:pPr>
      <w:r>
        <w:rPr>
          <w:rFonts w:asciiTheme="majorHAnsi" w:hAnsiTheme="majorHAnsi" w:cs="Times New Roman"/>
          <w:b/>
          <w:sz w:val="36"/>
          <w:szCs w:val="36"/>
          <w:lang w:val="sr-Latn-RS"/>
        </w:rPr>
        <w:t>„ZA“ ili NE“</w:t>
      </w:r>
    </w:p>
    <w:p w:rsidR="006A6CBB" w:rsidRPr="006A6CBB" w:rsidRDefault="006A6CBB" w:rsidP="006A6CBB">
      <w:pPr>
        <w:pStyle w:val="ListParagraph"/>
        <w:ind w:left="0" w:firstLine="709"/>
        <w:rPr>
          <w:rFonts w:asciiTheme="majorHAnsi" w:hAnsiTheme="majorHAnsi" w:cs="Times New Roman"/>
          <w:b/>
          <w:sz w:val="36"/>
          <w:szCs w:val="36"/>
          <w:lang w:val="sr-Latn-RS"/>
        </w:rPr>
      </w:pPr>
    </w:p>
    <w:sectPr w:rsidR="006A6CBB" w:rsidRPr="006A6CBB" w:rsidSect="006A6CBB">
      <w:footerReference w:type="default" r:id="rId9"/>
      <w:pgSz w:w="11907" w:h="16839" w:code="9"/>
      <w:pgMar w:top="851" w:right="708" w:bottom="144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16B" w:rsidRDefault="0028616B" w:rsidP="00BC2261">
      <w:pPr>
        <w:spacing w:after="0" w:line="240" w:lineRule="auto"/>
      </w:pPr>
      <w:r>
        <w:separator/>
      </w:r>
    </w:p>
  </w:endnote>
  <w:endnote w:type="continuationSeparator" w:id="0">
    <w:p w:rsidR="0028616B" w:rsidRDefault="0028616B" w:rsidP="00BC2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261" w:rsidRDefault="00BC2261">
    <w:pPr>
      <w:pStyle w:val="Footer"/>
    </w:pPr>
    <w:r>
      <w:rPr>
        <w:noProof/>
      </w:rPr>
      <w:drawing>
        <wp:inline distT="0" distB="0" distL="0" distR="0" wp14:anchorId="5ACBD470" wp14:editId="58A1C40C">
          <wp:extent cx="5943600" cy="1238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3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16B" w:rsidRDefault="0028616B" w:rsidP="00BC2261">
      <w:pPr>
        <w:spacing w:after="0" w:line="240" w:lineRule="auto"/>
      </w:pPr>
      <w:r>
        <w:separator/>
      </w:r>
    </w:p>
  </w:footnote>
  <w:footnote w:type="continuationSeparator" w:id="0">
    <w:p w:rsidR="0028616B" w:rsidRDefault="0028616B" w:rsidP="00BC2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346D"/>
    <w:multiLevelType w:val="hybridMultilevel"/>
    <w:tmpl w:val="C2D86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2755D"/>
    <w:multiLevelType w:val="hybridMultilevel"/>
    <w:tmpl w:val="80002722"/>
    <w:lvl w:ilvl="0" w:tplc="0D8E5C26">
      <w:start w:val="1"/>
      <w:numFmt w:val="decimal"/>
      <w:lvlText w:val="%1."/>
      <w:lvlJc w:val="left"/>
      <w:pPr>
        <w:ind w:left="5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25" w:hanging="360"/>
      </w:pPr>
    </w:lvl>
    <w:lvl w:ilvl="2" w:tplc="0409001B" w:tentative="1">
      <w:start w:val="1"/>
      <w:numFmt w:val="lowerRoman"/>
      <w:lvlText w:val="%3."/>
      <w:lvlJc w:val="right"/>
      <w:pPr>
        <w:ind w:left="7045" w:hanging="180"/>
      </w:pPr>
    </w:lvl>
    <w:lvl w:ilvl="3" w:tplc="0409000F" w:tentative="1">
      <w:start w:val="1"/>
      <w:numFmt w:val="decimal"/>
      <w:lvlText w:val="%4."/>
      <w:lvlJc w:val="left"/>
      <w:pPr>
        <w:ind w:left="7765" w:hanging="360"/>
      </w:pPr>
    </w:lvl>
    <w:lvl w:ilvl="4" w:tplc="04090019" w:tentative="1">
      <w:start w:val="1"/>
      <w:numFmt w:val="lowerLetter"/>
      <w:lvlText w:val="%5."/>
      <w:lvlJc w:val="left"/>
      <w:pPr>
        <w:ind w:left="8485" w:hanging="360"/>
      </w:pPr>
    </w:lvl>
    <w:lvl w:ilvl="5" w:tplc="0409001B" w:tentative="1">
      <w:start w:val="1"/>
      <w:numFmt w:val="lowerRoman"/>
      <w:lvlText w:val="%6."/>
      <w:lvlJc w:val="right"/>
      <w:pPr>
        <w:ind w:left="9205" w:hanging="180"/>
      </w:pPr>
    </w:lvl>
    <w:lvl w:ilvl="6" w:tplc="0409000F" w:tentative="1">
      <w:start w:val="1"/>
      <w:numFmt w:val="decimal"/>
      <w:lvlText w:val="%7."/>
      <w:lvlJc w:val="left"/>
      <w:pPr>
        <w:ind w:left="9925" w:hanging="360"/>
      </w:pPr>
    </w:lvl>
    <w:lvl w:ilvl="7" w:tplc="04090019" w:tentative="1">
      <w:start w:val="1"/>
      <w:numFmt w:val="lowerLetter"/>
      <w:lvlText w:val="%8."/>
      <w:lvlJc w:val="left"/>
      <w:pPr>
        <w:ind w:left="10645" w:hanging="360"/>
      </w:pPr>
    </w:lvl>
    <w:lvl w:ilvl="8" w:tplc="0409001B" w:tentative="1">
      <w:start w:val="1"/>
      <w:numFmt w:val="lowerRoman"/>
      <w:lvlText w:val="%9."/>
      <w:lvlJc w:val="right"/>
      <w:pPr>
        <w:ind w:left="11365" w:hanging="180"/>
      </w:pPr>
    </w:lvl>
  </w:abstractNum>
  <w:abstractNum w:abstractNumId="2">
    <w:nsid w:val="5F86523C"/>
    <w:multiLevelType w:val="hybridMultilevel"/>
    <w:tmpl w:val="2F64855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128A5"/>
    <w:multiLevelType w:val="hybridMultilevel"/>
    <w:tmpl w:val="1CF40D7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620D9D"/>
    <w:multiLevelType w:val="hybridMultilevel"/>
    <w:tmpl w:val="E6C0115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61"/>
    <w:rsid w:val="00013413"/>
    <w:rsid w:val="00042AE1"/>
    <w:rsid w:val="000620DC"/>
    <w:rsid w:val="00274A7D"/>
    <w:rsid w:val="0028616B"/>
    <w:rsid w:val="00293699"/>
    <w:rsid w:val="002B3D5E"/>
    <w:rsid w:val="00354CE8"/>
    <w:rsid w:val="003900FA"/>
    <w:rsid w:val="003E4ABA"/>
    <w:rsid w:val="003F6E3B"/>
    <w:rsid w:val="0046037F"/>
    <w:rsid w:val="004E7B0E"/>
    <w:rsid w:val="0056168D"/>
    <w:rsid w:val="00596523"/>
    <w:rsid w:val="006A6CBB"/>
    <w:rsid w:val="006D7C4B"/>
    <w:rsid w:val="00716789"/>
    <w:rsid w:val="0072670C"/>
    <w:rsid w:val="007A1159"/>
    <w:rsid w:val="008F562A"/>
    <w:rsid w:val="009266AB"/>
    <w:rsid w:val="00AE7CA3"/>
    <w:rsid w:val="00B463B6"/>
    <w:rsid w:val="00B63D0B"/>
    <w:rsid w:val="00B72D9E"/>
    <w:rsid w:val="00B764FD"/>
    <w:rsid w:val="00BC2261"/>
    <w:rsid w:val="00C36389"/>
    <w:rsid w:val="00C6345B"/>
    <w:rsid w:val="00CB6DD3"/>
    <w:rsid w:val="00CD1FAF"/>
    <w:rsid w:val="00CE6795"/>
    <w:rsid w:val="00D36BFE"/>
    <w:rsid w:val="00D77E2B"/>
    <w:rsid w:val="00E01705"/>
    <w:rsid w:val="00EA3D14"/>
    <w:rsid w:val="00F10A45"/>
    <w:rsid w:val="00F73F90"/>
    <w:rsid w:val="00FB704F"/>
    <w:rsid w:val="00FC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261"/>
  </w:style>
  <w:style w:type="paragraph" w:styleId="Footer">
    <w:name w:val="footer"/>
    <w:basedOn w:val="Normal"/>
    <w:link w:val="FooterChar"/>
    <w:uiPriority w:val="99"/>
    <w:unhideWhenUsed/>
    <w:rsid w:val="00BC2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261"/>
  </w:style>
  <w:style w:type="paragraph" w:styleId="BalloonText">
    <w:name w:val="Balloon Text"/>
    <w:basedOn w:val="Normal"/>
    <w:link w:val="BalloonTextChar"/>
    <w:uiPriority w:val="99"/>
    <w:semiHidden/>
    <w:unhideWhenUsed/>
    <w:rsid w:val="00BC2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2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4A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261"/>
  </w:style>
  <w:style w:type="paragraph" w:styleId="Footer">
    <w:name w:val="footer"/>
    <w:basedOn w:val="Normal"/>
    <w:link w:val="FooterChar"/>
    <w:uiPriority w:val="99"/>
    <w:unhideWhenUsed/>
    <w:rsid w:val="00BC2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261"/>
  </w:style>
  <w:style w:type="paragraph" w:styleId="BalloonText">
    <w:name w:val="Balloon Text"/>
    <w:basedOn w:val="Normal"/>
    <w:link w:val="BalloonTextChar"/>
    <w:uiPriority w:val="99"/>
    <w:semiHidden/>
    <w:unhideWhenUsed/>
    <w:rsid w:val="00BC2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2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4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Dragoslav Pavlovic</cp:lastModifiedBy>
  <cp:revision>2</cp:revision>
  <cp:lastPrinted>2020-11-28T11:11:00Z</cp:lastPrinted>
  <dcterms:created xsi:type="dcterms:W3CDTF">2020-12-04T19:01:00Z</dcterms:created>
  <dcterms:modified xsi:type="dcterms:W3CDTF">2020-12-04T19:01:00Z</dcterms:modified>
</cp:coreProperties>
</file>