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0620DC" w:rsidP="000620DC">
      <w:pPr>
        <w:rPr>
          <w:lang w:val="sr-Cyrl-RS"/>
        </w:rPr>
      </w:pPr>
    </w:p>
    <w:p w:rsidR="000620DC" w:rsidRDefault="000620DC" w:rsidP="000620DC">
      <w:pPr>
        <w:rPr>
          <w:rFonts w:asciiTheme="majorHAnsi" w:hAnsiTheme="majorHAnsi" w:cs="Times New Roman"/>
          <w:b/>
          <w:sz w:val="36"/>
          <w:szCs w:val="36"/>
          <w:lang w:val="sr-Cyrl-RS"/>
        </w:rPr>
      </w:pPr>
    </w:p>
    <w:p w:rsidR="00B66808" w:rsidRDefault="00497BFD" w:rsidP="00B66808">
      <w:pPr>
        <w:ind w:firstLine="7797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>PREDLOG</w:t>
      </w:r>
    </w:p>
    <w:p w:rsidR="00B66808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DRUGA REDOVNA SKUPŠTINA UDRUŽENJA VLASNIKA LOKALA TPC “KALČA” NIŠ, </w:t>
      </w:r>
      <w:proofErr w:type="spellStart"/>
      <w:proofErr w:type="gramStart"/>
      <w:r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svom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zasedanju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____dana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meseca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Oktobra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2019.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,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donela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je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sledeću</w:t>
      </w:r>
      <w:proofErr w:type="spellEnd"/>
    </w:p>
    <w:p w:rsidR="00B66808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B66808" w:rsidRDefault="00B66808" w:rsidP="00B66808">
      <w:pPr>
        <w:ind w:left="1134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O  </w:t>
      </w:r>
      <w:proofErr w:type="gramStart"/>
      <w:r>
        <w:rPr>
          <w:rFonts w:ascii="Cambria" w:eastAsia="Calibri" w:hAnsi="Cambria" w:cs="Times New Roman"/>
          <w:b/>
          <w:sz w:val="32"/>
          <w:szCs w:val="32"/>
        </w:rPr>
        <w:t>D  L</w:t>
      </w:r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 U  K  U</w:t>
      </w:r>
    </w:p>
    <w:p w:rsidR="00B66808" w:rsidRDefault="00B66808" w:rsidP="00B66808">
      <w:pPr>
        <w:ind w:firstLine="1134"/>
        <w:rPr>
          <w:rFonts w:ascii="Cambria" w:eastAsia="Calibri" w:hAnsi="Cambria" w:cs="Times New Roman"/>
          <w:color w:val="000000"/>
          <w:sz w:val="32"/>
          <w:szCs w:val="32"/>
          <w:lang w:val="sr-Latn-RS"/>
        </w:rPr>
      </w:pPr>
      <w:r>
        <w:rPr>
          <w:rFonts w:ascii="Cambria" w:eastAsia="Calibri" w:hAnsi="Cambria" w:cs="Times New Roman"/>
          <w:sz w:val="32"/>
          <w:szCs w:val="32"/>
        </w:rPr>
        <w:t xml:space="preserve">I.  POTVRĐUJE SE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Odluka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Upravnog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odbora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Udruženja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vlasnika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lokala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TPC “KALČA” Niš od 07.Maja 2019.godine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kojom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je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usvojen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 </w:t>
      </w:r>
      <w:r>
        <w:rPr>
          <w:rFonts w:ascii="Cambria" w:eastAsia="Calibri" w:hAnsi="Cambria" w:cs="Times New Roman"/>
          <w:color w:val="000000"/>
          <w:sz w:val="32"/>
          <w:szCs w:val="32"/>
          <w:lang w:val="sr-Latn-RS"/>
        </w:rPr>
        <w:t>Projekat Enterijera Glavnih komunikacija u TPC Kalča po predloženom konačnom rešenju arhitektonsko dizajnerskog tima firme ArhiDeko iz Niša.</w:t>
      </w:r>
    </w:p>
    <w:p w:rsidR="006229EB" w:rsidRDefault="006229EB" w:rsidP="00B66808">
      <w:pPr>
        <w:ind w:firstLine="1134"/>
        <w:rPr>
          <w:rFonts w:ascii="Cambria" w:eastAsia="Calibri" w:hAnsi="Cambria" w:cs="Times New Roman"/>
          <w:color w:val="000000"/>
          <w:sz w:val="32"/>
          <w:szCs w:val="32"/>
          <w:lang w:val="sr-Latn-RS"/>
        </w:rPr>
      </w:pPr>
    </w:p>
    <w:p w:rsidR="006229EB" w:rsidRDefault="006229EB" w:rsidP="00B66808">
      <w:pPr>
        <w:ind w:firstLine="1134"/>
        <w:rPr>
          <w:rFonts w:ascii="Cambria" w:eastAsia="Calibri" w:hAnsi="Cambria" w:cs="Times New Roman"/>
          <w:color w:val="000000"/>
          <w:sz w:val="32"/>
          <w:szCs w:val="32"/>
          <w:lang w:val="sr-Latn-RS"/>
        </w:rPr>
      </w:pPr>
    </w:p>
    <w:p w:rsidR="00B66808" w:rsidRDefault="00B66808" w:rsidP="00B66808">
      <w:pPr>
        <w:ind w:firstLine="1134"/>
        <w:rPr>
          <w:rFonts w:ascii="Cambria" w:eastAsia="Calibri" w:hAnsi="Cambria" w:cs="Times New Roman"/>
          <w:sz w:val="32"/>
          <w:szCs w:val="32"/>
        </w:rPr>
      </w:pPr>
      <w:proofErr w:type="spellStart"/>
      <w:r>
        <w:rPr>
          <w:rFonts w:ascii="Cambria" w:eastAsia="Calibri" w:hAnsi="Cambria" w:cs="Times New Roman"/>
          <w:sz w:val="32"/>
          <w:szCs w:val="32"/>
        </w:rPr>
        <w:t>Zapisničar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,                                    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Predsedavajući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Skupštine</w:t>
      </w:r>
      <w:proofErr w:type="spellEnd"/>
      <w:r>
        <w:rPr>
          <w:rFonts w:ascii="Cambria" w:eastAsia="Calibri" w:hAnsi="Cambria" w:cs="Times New Roman"/>
          <w:sz w:val="32"/>
          <w:szCs w:val="32"/>
        </w:rPr>
        <w:t>,</w:t>
      </w:r>
    </w:p>
    <w:p w:rsidR="00F10A45" w:rsidRDefault="00B66808" w:rsidP="006229EB">
      <w:pPr>
        <w:ind w:firstLine="1134"/>
        <w:rPr>
          <w:lang w:val="sr-Cyrl-RS"/>
        </w:rPr>
      </w:pPr>
      <w:r>
        <w:rPr>
          <w:rFonts w:ascii="Cambria" w:eastAsia="Calibri" w:hAnsi="Cambria" w:cs="Times New Roman"/>
          <w:sz w:val="32"/>
          <w:szCs w:val="32"/>
        </w:rPr>
        <w:t>______________                                         _______________________</w:t>
      </w:r>
      <w:bookmarkStart w:id="0" w:name="_GoBack"/>
      <w:bookmarkEnd w:id="0"/>
    </w:p>
    <w:p w:rsidR="00F10A45" w:rsidRPr="00F10A45" w:rsidRDefault="00F10A45" w:rsidP="00F10A45">
      <w:pPr>
        <w:tabs>
          <w:tab w:val="left" w:pos="9270"/>
        </w:tabs>
        <w:rPr>
          <w:lang w:val="sr-Cyrl-RS"/>
        </w:rPr>
      </w:pPr>
    </w:p>
    <w:sectPr w:rsidR="00F10A45" w:rsidRPr="00F10A45" w:rsidSect="00716789">
      <w:footerReference w:type="default" r:id="rId8"/>
      <w:pgSz w:w="11907" w:h="16839" w:code="9"/>
      <w:pgMar w:top="1440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01" w:rsidRDefault="00CE1801" w:rsidP="00BC2261">
      <w:pPr>
        <w:spacing w:after="0" w:line="240" w:lineRule="auto"/>
      </w:pPr>
      <w:r>
        <w:separator/>
      </w:r>
    </w:p>
  </w:endnote>
  <w:endnote w:type="continuationSeparator" w:id="0">
    <w:p w:rsidR="00CE1801" w:rsidRDefault="00CE1801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  <w:lang w:val="sr-Latn-RS" w:eastAsia="sr-Latn-RS"/>
      </w:rPr>
      <w:drawing>
        <wp:inline distT="0" distB="0" distL="0" distR="0" wp14:anchorId="1ABA19DA" wp14:editId="707E70AC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01" w:rsidRDefault="00CE1801" w:rsidP="00BC2261">
      <w:pPr>
        <w:spacing w:after="0" w:line="240" w:lineRule="auto"/>
      </w:pPr>
      <w:r>
        <w:separator/>
      </w:r>
    </w:p>
  </w:footnote>
  <w:footnote w:type="continuationSeparator" w:id="0">
    <w:p w:rsidR="00CE1801" w:rsidRDefault="00CE1801" w:rsidP="00BC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274A7D"/>
    <w:rsid w:val="002B3D5E"/>
    <w:rsid w:val="00354CE8"/>
    <w:rsid w:val="003900FA"/>
    <w:rsid w:val="00497BFD"/>
    <w:rsid w:val="0056168D"/>
    <w:rsid w:val="006229EB"/>
    <w:rsid w:val="006D7C4B"/>
    <w:rsid w:val="00716789"/>
    <w:rsid w:val="0072670C"/>
    <w:rsid w:val="007A1159"/>
    <w:rsid w:val="008F562A"/>
    <w:rsid w:val="00B463B6"/>
    <w:rsid w:val="00B63D0B"/>
    <w:rsid w:val="00B66808"/>
    <w:rsid w:val="00BC2261"/>
    <w:rsid w:val="00CC6747"/>
    <w:rsid w:val="00CE1801"/>
    <w:rsid w:val="00CE6795"/>
    <w:rsid w:val="00D36BFE"/>
    <w:rsid w:val="00E01705"/>
    <w:rsid w:val="00EA3D14"/>
    <w:rsid w:val="00F10A45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5</cp:revision>
  <cp:lastPrinted>2019-05-17T09:06:00Z</cp:lastPrinted>
  <dcterms:created xsi:type="dcterms:W3CDTF">2019-09-30T10:04:00Z</dcterms:created>
  <dcterms:modified xsi:type="dcterms:W3CDTF">2019-09-30T10:52:00Z</dcterms:modified>
</cp:coreProperties>
</file>